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1"/>
        <w:gridCol w:w="5227"/>
        <w:gridCol w:w="5186"/>
      </w:tblGrid>
      <w:tr w:rsidR="00F73952" w:rsidTr="00F21F6D">
        <w:trPr>
          <w:trHeight w:val="5384"/>
        </w:trPr>
        <w:tc>
          <w:tcPr>
            <w:tcW w:w="5204" w:type="dxa"/>
          </w:tcPr>
          <w:tbl>
            <w:tblPr>
              <w:tblStyle w:val="TableGrid"/>
              <w:tblpPr w:leftFromText="180" w:rightFromText="180" w:vertAnchor="page" w:horzAnchor="margin" w:tblpY="9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63"/>
              <w:gridCol w:w="1525"/>
              <w:gridCol w:w="1461"/>
            </w:tblGrid>
            <w:tr w:rsidR="00F73952" w:rsidTr="00F73952">
              <w:tc>
                <w:tcPr>
                  <w:tcW w:w="1657" w:type="dxa"/>
                </w:tcPr>
                <w:p w:rsidR="00F73952" w:rsidRPr="00F73952" w:rsidRDefault="00F73952" w:rsidP="00F73952">
                  <w:pPr>
                    <w:jc w:val="center"/>
                    <w:rPr>
                      <w:sz w:val="28"/>
                      <w:szCs w:val="28"/>
                    </w:rPr>
                  </w:pPr>
                  <w:bookmarkStart w:id="0" w:name="_GoBack" w:colFirst="3" w:colLast="3"/>
                  <w:r w:rsidRPr="00F73952">
                    <w:rPr>
                      <w:sz w:val="28"/>
                      <w:szCs w:val="28"/>
                    </w:rPr>
                    <w:t>ENZYME</w:t>
                  </w:r>
                </w:p>
              </w:tc>
              <w:tc>
                <w:tcPr>
                  <w:tcW w:w="1658" w:type="dxa"/>
                </w:tcPr>
                <w:p w:rsidR="00F73952" w:rsidRPr="00F73952" w:rsidRDefault="00F73952" w:rsidP="00F73952">
                  <w:pPr>
                    <w:jc w:val="center"/>
                    <w:rPr>
                      <w:sz w:val="28"/>
                      <w:szCs w:val="28"/>
                    </w:rPr>
                  </w:pPr>
                  <w:r w:rsidRPr="00F73952">
                    <w:rPr>
                      <w:sz w:val="28"/>
                      <w:szCs w:val="28"/>
                    </w:rPr>
                    <w:t>SUBSTRATE</w:t>
                  </w:r>
                </w:p>
              </w:tc>
              <w:tc>
                <w:tcPr>
                  <w:tcW w:w="1658" w:type="dxa"/>
                </w:tcPr>
                <w:p w:rsidR="00F73952" w:rsidRPr="00F73952" w:rsidRDefault="00F73952" w:rsidP="00F73952">
                  <w:pPr>
                    <w:jc w:val="center"/>
                    <w:rPr>
                      <w:sz w:val="28"/>
                      <w:szCs w:val="28"/>
                    </w:rPr>
                  </w:pPr>
                  <w:r w:rsidRPr="00F73952">
                    <w:rPr>
                      <w:sz w:val="28"/>
                      <w:szCs w:val="28"/>
                    </w:rPr>
                    <w:t>PRODUCTS</w:t>
                  </w:r>
                </w:p>
              </w:tc>
            </w:tr>
            <w:tr w:rsidR="00F73952" w:rsidTr="00F73952">
              <w:tc>
                <w:tcPr>
                  <w:tcW w:w="1657" w:type="dxa"/>
                </w:tcPr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  <w:r w:rsidRPr="00F73952">
                    <w:rPr>
                      <w:sz w:val="24"/>
                      <w:szCs w:val="24"/>
                    </w:rPr>
                    <w:t>Carbohydrase</w:t>
                  </w:r>
                </w:p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F73952" w:rsidTr="00F73952">
              <w:tc>
                <w:tcPr>
                  <w:tcW w:w="1657" w:type="dxa"/>
                </w:tcPr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  <w:r w:rsidRPr="00F73952">
                    <w:rPr>
                      <w:sz w:val="24"/>
                      <w:szCs w:val="24"/>
                    </w:rPr>
                    <w:t>Amino acids</w:t>
                  </w:r>
                </w:p>
              </w:tc>
            </w:tr>
            <w:tr w:rsidR="00F73952" w:rsidTr="00F73952">
              <w:tc>
                <w:tcPr>
                  <w:tcW w:w="1657" w:type="dxa"/>
                </w:tcPr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58" w:type="dxa"/>
                </w:tcPr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  <w:r w:rsidRPr="00F73952">
                    <w:rPr>
                      <w:sz w:val="24"/>
                      <w:szCs w:val="24"/>
                    </w:rPr>
                    <w:t>lipids</w:t>
                  </w:r>
                </w:p>
              </w:tc>
              <w:tc>
                <w:tcPr>
                  <w:tcW w:w="1658" w:type="dxa"/>
                </w:tcPr>
                <w:p w:rsidR="00F73952" w:rsidRPr="00F73952" w:rsidRDefault="00F73952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73952" w:rsidRDefault="00F73952"/>
          <w:p w:rsidR="00F73952" w:rsidRDefault="00F21F6D">
            <w:r>
              <w:t>Fill in the blanks</w:t>
            </w:r>
          </w:p>
          <w:p w:rsidR="00F73952" w:rsidRDefault="00F73952"/>
        </w:tc>
        <w:tc>
          <w:tcPr>
            <w:tcW w:w="5205" w:type="dxa"/>
          </w:tcPr>
          <w:p w:rsidR="00F73952" w:rsidRDefault="00685852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B7A914" wp14:editId="5BDE4A3E">
                      <wp:simplePos x="0" y="0"/>
                      <wp:positionH relativeFrom="column">
                        <wp:posOffset>184368</wp:posOffset>
                      </wp:positionH>
                      <wp:positionV relativeFrom="paragraph">
                        <wp:posOffset>-272481</wp:posOffset>
                      </wp:positionV>
                      <wp:extent cx="2565779" cy="490855"/>
                      <wp:effectExtent l="0" t="0" r="25400" b="2349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779" cy="49085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85852" w:rsidRPr="00685852" w:rsidRDefault="00685852" w:rsidP="00685852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685852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Enzyme revision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id="Rounded Rectangle 1" o:spid="_x0000_s1026" style="position:absolute;margin-left:14.5pt;margin-top:-21.45pt;width:202.05pt;height:38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" fillcolor="white [3212]" strokecolor="#243f60 [1604]" strokeweight="2pt">
                      <v:textbox>
                        <w:txbxContent>
                          <w:p w:rsidR="00685852" w:rsidRPr="00685852" w:rsidRDefault="00685852" w:rsidP="0068585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8585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Enzyme revision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73952" w:rsidRDefault="00F73952"/>
          <w:p w:rsidR="00F73952" w:rsidRDefault="00F7395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Draw a diagram to represent the lock and key model of enzyme action.</w:t>
            </w:r>
          </w:p>
          <w:p w:rsidR="00F73952" w:rsidRPr="00F73952" w:rsidRDefault="00F73952" w:rsidP="00692B86">
            <w:pPr>
              <w:rPr>
                <w:rFonts w:ascii="Comic Sans MS" w:hAnsi="Comic Sans MS"/>
                <w:i/>
                <w:sz w:val="28"/>
                <w:szCs w:val="28"/>
              </w:rPr>
            </w:pPr>
            <w:r>
              <w:rPr>
                <w:rFonts w:ascii="Comic Sans MS" w:hAnsi="Comic Sans MS"/>
                <w:i/>
                <w:sz w:val="28"/>
                <w:szCs w:val="28"/>
              </w:rPr>
              <w:t>Label as much as you can.</w:t>
            </w:r>
            <w:r w:rsidR="00692B86" w:rsidRPr="00692B86">
              <w:t xml:space="preserve"> </w:t>
            </w:r>
          </w:p>
        </w:tc>
        <w:tc>
          <w:tcPr>
            <w:tcW w:w="5205" w:type="dxa"/>
          </w:tcPr>
          <w:p w:rsidR="00F73952" w:rsidRDefault="00F73952"/>
          <w:p w:rsidR="00F73952" w:rsidRDefault="00F73952"/>
          <w:p w:rsidR="00F73952" w:rsidRDefault="00F7395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 3 factors which affect enzyme action</w:t>
            </w:r>
          </w:p>
          <w:p w:rsidR="00F73952" w:rsidRPr="00F73952" w:rsidRDefault="00F7395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F73952" w:rsidRPr="00F73952" w:rsidRDefault="00F73952" w:rsidP="00F7395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40"/>
                <w:szCs w:val="40"/>
              </w:rPr>
            </w:pPr>
            <w:r w:rsidRPr="00F73952">
              <w:rPr>
                <w:rFonts w:ascii="Comic Sans MS" w:hAnsi="Comic Sans MS"/>
                <w:sz w:val="40"/>
                <w:szCs w:val="40"/>
              </w:rPr>
              <w:t xml:space="preserve">  </w:t>
            </w:r>
          </w:p>
          <w:p w:rsidR="00F73952" w:rsidRPr="00F73952" w:rsidRDefault="00F73952" w:rsidP="00F7395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F73952" w:rsidRPr="00F73952" w:rsidRDefault="00F73952" w:rsidP="00F7395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40"/>
                <w:szCs w:val="40"/>
              </w:rPr>
            </w:pPr>
            <w:r w:rsidRPr="00F73952">
              <w:rPr>
                <w:rFonts w:ascii="Comic Sans MS" w:hAnsi="Comic Sans MS"/>
                <w:sz w:val="40"/>
                <w:szCs w:val="40"/>
              </w:rPr>
              <w:t xml:space="preserve">  </w:t>
            </w:r>
          </w:p>
          <w:p w:rsidR="00F73952" w:rsidRPr="00F73952" w:rsidRDefault="00F73952" w:rsidP="00F73952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F73952" w:rsidRDefault="00F73952" w:rsidP="00F7395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36"/>
                <w:szCs w:val="36"/>
              </w:rPr>
            </w:pPr>
            <w:r w:rsidRPr="00F73952">
              <w:rPr>
                <w:rFonts w:ascii="Comic Sans MS" w:hAnsi="Comic Sans MS"/>
                <w:sz w:val="36"/>
                <w:szCs w:val="36"/>
              </w:rPr>
              <w:t xml:space="preserve">   </w:t>
            </w:r>
          </w:p>
          <w:p w:rsidR="00F73952" w:rsidRPr="00F73952" w:rsidRDefault="00F73952" w:rsidP="00F73952"/>
          <w:p w:rsidR="00F73952" w:rsidRPr="00F73952" w:rsidRDefault="00F73952" w:rsidP="00F73952"/>
        </w:tc>
      </w:tr>
      <w:tr w:rsidR="00F73952" w:rsidTr="00F73952">
        <w:tc>
          <w:tcPr>
            <w:tcW w:w="5204" w:type="dxa"/>
          </w:tcPr>
          <w:p w:rsidR="00F73952" w:rsidRDefault="00F73952"/>
          <w:p w:rsidR="00F73952" w:rsidRDefault="00F73952"/>
          <w:p w:rsidR="00F73952" w:rsidRDefault="00F73952">
            <w:pPr>
              <w:rPr>
                <w:rFonts w:ascii="Comic Sans MS" w:hAnsi="Comic Sans MS"/>
                <w:sz w:val="24"/>
                <w:szCs w:val="24"/>
              </w:rPr>
            </w:pPr>
            <w:r w:rsidRPr="00F73952">
              <w:rPr>
                <w:rFonts w:ascii="Comic Sans MS" w:hAnsi="Comic Sans MS"/>
                <w:sz w:val="24"/>
                <w:szCs w:val="24"/>
              </w:rPr>
              <w:t>Explain what denaturing is and how it affects enzyme action.</w:t>
            </w:r>
          </w:p>
          <w:p w:rsidR="00F73952" w:rsidRPr="00F73952" w:rsidRDefault="00F73952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You can draw a labelled diagram to help explain.</w:t>
            </w:r>
          </w:p>
          <w:p w:rsidR="00F73952" w:rsidRDefault="00F73952"/>
          <w:p w:rsidR="00F73952" w:rsidRDefault="00F73952"/>
          <w:p w:rsidR="00F73952" w:rsidRDefault="00F73952"/>
          <w:p w:rsidR="00F73952" w:rsidRDefault="00F73952"/>
          <w:p w:rsidR="00F73952" w:rsidRDefault="00F73952"/>
          <w:p w:rsidR="00F73952" w:rsidRDefault="00F73952"/>
          <w:p w:rsidR="00F73952" w:rsidRDefault="00F73952"/>
          <w:p w:rsidR="00F73952" w:rsidRDefault="00F73952"/>
          <w:p w:rsidR="00F73952" w:rsidRDefault="00F73952"/>
          <w:p w:rsidR="00F73952" w:rsidRDefault="00F73952"/>
        </w:tc>
        <w:tc>
          <w:tcPr>
            <w:tcW w:w="5205" w:type="dxa"/>
          </w:tcPr>
          <w:p w:rsidR="00F73952" w:rsidRDefault="00F73952"/>
          <w:p w:rsidR="00692B86" w:rsidRPr="00692B86" w:rsidRDefault="00F21F6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Add a label to each letter </w:t>
            </w:r>
          </w:p>
          <w:p w:rsidR="00692B86" w:rsidRDefault="00692B86">
            <w:r w:rsidRPr="00692B86">
              <w:drawing>
                <wp:inline distT="0" distB="0" distL="0" distR="0" wp14:anchorId="026E2AE7" wp14:editId="57708F7F">
                  <wp:extent cx="3182268" cy="2554014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/>
                          <a:srcRect l="28348" t="26005" r="29525" b="15001"/>
                          <a:stretch/>
                        </pic:blipFill>
                        <pic:spPr>
                          <a:xfrm>
                            <a:off x="0" y="0"/>
                            <a:ext cx="3183602" cy="255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</w:tcPr>
          <w:p w:rsidR="00F73952" w:rsidRDefault="00F73952"/>
          <w:p w:rsidR="00692B86" w:rsidRDefault="00F21F6D">
            <w:r>
              <w:t>Enzyme Investigation Results.</w:t>
            </w:r>
          </w:p>
          <w:p w:rsidR="00F21F6D" w:rsidRDefault="00F21F6D"/>
          <w:p w:rsidR="00F21F6D" w:rsidRDefault="00F21F6D">
            <w:r>
              <w:t>Calculate Rate of Reaction (1/t) and then sketch what each graph would look like. (Time taken &amp; Rate of Reaction )</w:t>
            </w:r>
          </w:p>
          <w:p w:rsidR="00F21F6D" w:rsidRDefault="00F21F6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4"/>
              <w:gridCol w:w="750"/>
              <w:gridCol w:w="1000"/>
            </w:tblGrid>
            <w:tr w:rsidR="00F21F6D" w:rsidTr="00F21F6D">
              <w:tc>
                <w:tcPr>
                  <w:tcW w:w="724" w:type="dxa"/>
                </w:tcPr>
                <w:p w:rsidR="00F21F6D" w:rsidRDefault="00F21F6D" w:rsidP="00F21F6D">
                  <w:pPr>
                    <w:jc w:val="center"/>
                  </w:pPr>
                  <w:r>
                    <w:t>Temp</w:t>
                  </w:r>
                </w:p>
                <w:p w:rsidR="00F21F6D" w:rsidRDefault="00F21F6D" w:rsidP="00F21F6D">
                  <w:pPr>
                    <w:jc w:val="center"/>
                  </w:pPr>
                  <w:r>
                    <w:rPr>
                      <w:rFonts w:cstheme="minorHAnsi"/>
                    </w:rPr>
                    <w:t>◦</w:t>
                  </w:r>
                  <w:r>
                    <w:t>C</w:t>
                  </w:r>
                </w:p>
              </w:tc>
              <w:tc>
                <w:tcPr>
                  <w:tcW w:w="750" w:type="dxa"/>
                </w:tcPr>
                <w:p w:rsidR="00F21F6D" w:rsidRDefault="00F21F6D" w:rsidP="00F21F6D">
                  <w:pPr>
                    <w:jc w:val="center"/>
                  </w:pPr>
                  <w:r>
                    <w:t>Time taken</w:t>
                  </w:r>
                </w:p>
                <w:p w:rsidR="00F21F6D" w:rsidRDefault="00F21F6D" w:rsidP="00F21F6D">
                  <w:pPr>
                    <w:jc w:val="center"/>
                  </w:pPr>
                  <w:r>
                    <w:t>(s)</w:t>
                  </w:r>
                </w:p>
              </w:tc>
              <w:tc>
                <w:tcPr>
                  <w:tcW w:w="993" w:type="dxa"/>
                </w:tcPr>
                <w:p w:rsidR="00F21F6D" w:rsidRDefault="00F21F6D" w:rsidP="00F21F6D">
                  <w:pPr>
                    <w:jc w:val="center"/>
                  </w:pPr>
                  <w:r>
                    <w:t>Rate of</w:t>
                  </w:r>
                </w:p>
                <w:p w:rsidR="00F21F6D" w:rsidRDefault="00F21F6D" w:rsidP="00F21F6D">
                  <w:pPr>
                    <w:jc w:val="center"/>
                  </w:pPr>
                  <w:r>
                    <w:t>Reaction</w:t>
                  </w:r>
                </w:p>
                <w:p w:rsidR="00F21F6D" w:rsidRDefault="00F21F6D" w:rsidP="00F21F6D">
                  <w:pPr>
                    <w:jc w:val="center"/>
                  </w:pPr>
                  <w:r>
                    <w:t>S</w:t>
                  </w:r>
                  <w:r w:rsidRPr="00F21F6D">
                    <w:rPr>
                      <w:vertAlign w:val="superscript"/>
                    </w:rPr>
                    <w:t>-1</w:t>
                  </w:r>
                </w:p>
              </w:tc>
            </w:tr>
            <w:tr w:rsidR="00F21F6D" w:rsidTr="00F21F6D">
              <w:tc>
                <w:tcPr>
                  <w:tcW w:w="724" w:type="dxa"/>
                </w:tcPr>
                <w:p w:rsidR="00F21F6D" w:rsidRDefault="00F21F6D" w:rsidP="00F21F6D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750" w:type="dxa"/>
                </w:tcPr>
                <w:p w:rsidR="00F21F6D" w:rsidRDefault="00685852" w:rsidP="00F21F6D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993" w:type="dxa"/>
                </w:tcPr>
                <w:p w:rsidR="00F21F6D" w:rsidRDefault="00F21F6D" w:rsidP="00F21F6D">
                  <w:pPr>
                    <w:jc w:val="center"/>
                  </w:pPr>
                </w:p>
              </w:tc>
            </w:tr>
            <w:tr w:rsidR="00F21F6D" w:rsidTr="00F21F6D">
              <w:tc>
                <w:tcPr>
                  <w:tcW w:w="724" w:type="dxa"/>
                </w:tcPr>
                <w:p w:rsidR="00F21F6D" w:rsidRDefault="00F21F6D" w:rsidP="00F21F6D">
                  <w:pPr>
                    <w:jc w:val="center"/>
                  </w:pPr>
                  <w:r>
                    <w:t>20</w:t>
                  </w:r>
                </w:p>
              </w:tc>
              <w:tc>
                <w:tcPr>
                  <w:tcW w:w="750" w:type="dxa"/>
                </w:tcPr>
                <w:p w:rsidR="00F21F6D" w:rsidRDefault="00685852" w:rsidP="00F21F6D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993" w:type="dxa"/>
                </w:tcPr>
                <w:p w:rsidR="00F21F6D" w:rsidRDefault="00F21F6D" w:rsidP="00F21F6D">
                  <w:pPr>
                    <w:jc w:val="center"/>
                  </w:pPr>
                </w:p>
              </w:tc>
            </w:tr>
            <w:tr w:rsidR="00F21F6D" w:rsidTr="00F21F6D">
              <w:tc>
                <w:tcPr>
                  <w:tcW w:w="724" w:type="dxa"/>
                </w:tcPr>
                <w:p w:rsidR="00F21F6D" w:rsidRDefault="00F21F6D" w:rsidP="00F21F6D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750" w:type="dxa"/>
                </w:tcPr>
                <w:p w:rsidR="00F21F6D" w:rsidRDefault="00685852" w:rsidP="00F21F6D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993" w:type="dxa"/>
                </w:tcPr>
                <w:p w:rsidR="00F21F6D" w:rsidRDefault="00F21F6D" w:rsidP="00F21F6D">
                  <w:pPr>
                    <w:jc w:val="center"/>
                  </w:pPr>
                </w:p>
              </w:tc>
            </w:tr>
            <w:tr w:rsidR="00F21F6D" w:rsidTr="00F21F6D">
              <w:tc>
                <w:tcPr>
                  <w:tcW w:w="724" w:type="dxa"/>
                </w:tcPr>
                <w:p w:rsidR="00F21F6D" w:rsidRDefault="00F21F6D" w:rsidP="00F21F6D">
                  <w:pPr>
                    <w:jc w:val="center"/>
                  </w:pPr>
                  <w:r>
                    <w:t>40</w:t>
                  </w:r>
                </w:p>
              </w:tc>
              <w:tc>
                <w:tcPr>
                  <w:tcW w:w="750" w:type="dxa"/>
                </w:tcPr>
                <w:p w:rsidR="00F21F6D" w:rsidRDefault="00685852" w:rsidP="00F21F6D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993" w:type="dxa"/>
                </w:tcPr>
                <w:p w:rsidR="00F21F6D" w:rsidRDefault="00F21F6D" w:rsidP="00F21F6D">
                  <w:pPr>
                    <w:jc w:val="center"/>
                  </w:pPr>
                </w:p>
              </w:tc>
            </w:tr>
            <w:tr w:rsidR="00F21F6D" w:rsidTr="00F21F6D">
              <w:tc>
                <w:tcPr>
                  <w:tcW w:w="724" w:type="dxa"/>
                </w:tcPr>
                <w:p w:rsidR="00F21F6D" w:rsidRDefault="00F21F6D" w:rsidP="00F21F6D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750" w:type="dxa"/>
                </w:tcPr>
                <w:p w:rsidR="00F21F6D" w:rsidRDefault="00685852" w:rsidP="00F21F6D">
                  <w:pPr>
                    <w:jc w:val="center"/>
                  </w:pPr>
                  <w:r>
                    <w:t>15</w:t>
                  </w:r>
                </w:p>
              </w:tc>
              <w:tc>
                <w:tcPr>
                  <w:tcW w:w="993" w:type="dxa"/>
                </w:tcPr>
                <w:p w:rsidR="00F21F6D" w:rsidRDefault="00F21F6D" w:rsidP="00F21F6D">
                  <w:pPr>
                    <w:jc w:val="center"/>
                  </w:pPr>
                </w:p>
              </w:tc>
            </w:tr>
            <w:tr w:rsidR="00F21F6D" w:rsidTr="00F21F6D">
              <w:tc>
                <w:tcPr>
                  <w:tcW w:w="724" w:type="dxa"/>
                </w:tcPr>
                <w:p w:rsidR="00F21F6D" w:rsidRDefault="00F21F6D" w:rsidP="00F21F6D">
                  <w:pPr>
                    <w:jc w:val="center"/>
                  </w:pPr>
                  <w:r>
                    <w:t>60</w:t>
                  </w:r>
                </w:p>
              </w:tc>
              <w:tc>
                <w:tcPr>
                  <w:tcW w:w="750" w:type="dxa"/>
                </w:tcPr>
                <w:p w:rsidR="00F21F6D" w:rsidRDefault="00685852" w:rsidP="00F21F6D">
                  <w:pPr>
                    <w:jc w:val="center"/>
                  </w:pPr>
                  <w:r>
                    <w:t>30</w:t>
                  </w:r>
                </w:p>
              </w:tc>
              <w:tc>
                <w:tcPr>
                  <w:tcW w:w="993" w:type="dxa"/>
                </w:tcPr>
                <w:p w:rsidR="00F21F6D" w:rsidRDefault="00F21F6D" w:rsidP="00F21F6D">
                  <w:pPr>
                    <w:jc w:val="center"/>
                  </w:pPr>
                </w:p>
              </w:tc>
            </w:tr>
          </w:tbl>
          <w:p w:rsidR="00F21F6D" w:rsidRDefault="00F21F6D"/>
        </w:tc>
      </w:tr>
      <w:bookmarkEnd w:id="0"/>
    </w:tbl>
    <w:p w:rsidR="00F80DF0" w:rsidRDefault="00F80DF0"/>
    <w:sectPr w:rsidR="00F80DF0" w:rsidSect="00F739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0638"/>
    <w:multiLevelType w:val="hybridMultilevel"/>
    <w:tmpl w:val="A4026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5139C"/>
    <w:multiLevelType w:val="hybridMultilevel"/>
    <w:tmpl w:val="EDB04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52"/>
    <w:rsid w:val="00685852"/>
    <w:rsid w:val="00692B86"/>
    <w:rsid w:val="00F21F6D"/>
    <w:rsid w:val="00F73952"/>
    <w:rsid w:val="00F8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3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54BB384403743940092F72ED5B2A9" ma:contentTypeVersion="15" ma:contentTypeDescription="Create a new document." ma:contentTypeScope="" ma:versionID="93b436713f39eb93315a389f6d10e545">
  <xsd:schema xmlns:xsd="http://www.w3.org/2001/XMLSchema" xmlns:xs="http://www.w3.org/2001/XMLSchema" xmlns:p="http://schemas.microsoft.com/office/2006/metadata/properties" xmlns:ns2="c1b52ac7-d377-4d0c-ba18-3bd84841ac02" xmlns:ns3="1ce2b004-633a-4215-9b6f-e0c5ea72e044" targetNamespace="http://schemas.microsoft.com/office/2006/metadata/properties" ma:root="true" ma:fieldsID="ee61fd52e4afad04cad3826ab6004fb0" ns2:_="" ns3:_="">
    <xsd:import namespace="c1b52ac7-d377-4d0c-ba18-3bd84841ac02"/>
    <xsd:import namespace="1ce2b004-633a-4215-9b6f-e0c5ea72e0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52ac7-d377-4d0c-ba18-3bd84841a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81f1963f-ccb5-4819-9e21-bf4988d6d0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e2b004-633a-4215-9b6f-e0c5ea72e04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ea1bc9a-7093-4cff-b5f4-fbe86cd39ce9}" ma:internalName="TaxCatchAll" ma:showField="CatchAllData" ma:web="1ce2b004-633a-4215-9b6f-e0c5ea72e0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b52ac7-d377-4d0c-ba18-3bd84841ac02">
      <Terms xmlns="http://schemas.microsoft.com/office/infopath/2007/PartnerControls"/>
    </lcf76f155ced4ddcb4097134ff3c332f>
    <TaxCatchAll xmlns="1ce2b004-633a-4215-9b6f-e0c5ea72e044" xsi:nil="true"/>
  </documentManagement>
</p:properties>
</file>

<file path=customXml/itemProps1.xml><?xml version="1.0" encoding="utf-8"?>
<ds:datastoreItem xmlns:ds="http://schemas.openxmlformats.org/officeDocument/2006/customXml" ds:itemID="{434A8062-AE8F-4422-9DE0-937F99F8D066}"/>
</file>

<file path=customXml/itemProps2.xml><?xml version="1.0" encoding="utf-8"?>
<ds:datastoreItem xmlns:ds="http://schemas.openxmlformats.org/officeDocument/2006/customXml" ds:itemID="{20B4BAA6-DC38-44BA-AA72-6A60D4D42652}"/>
</file>

<file path=customXml/itemProps3.xml><?xml version="1.0" encoding="utf-8"?>
<ds:datastoreItem xmlns:ds="http://schemas.openxmlformats.org/officeDocument/2006/customXml" ds:itemID="{E86F6101-99E0-4863-9A0B-3D50870676F4}"/>
</file>

<file path=docProps/app.xml><?xml version="1.0" encoding="utf-8"?>
<Properties xmlns="http://schemas.openxmlformats.org/officeDocument/2006/extended-properties" xmlns:vt="http://schemas.openxmlformats.org/officeDocument/2006/docPropsVTypes">
  <Template>9D41B7CB</Template>
  <TotalTime>24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JuCoyne</dc:creator>
  <cp:lastModifiedBy>JuCoyne</cp:lastModifiedBy>
  <cp:revision>2</cp:revision>
  <dcterms:created xsi:type="dcterms:W3CDTF">2019-12-10T11:41:00Z</dcterms:created>
  <dcterms:modified xsi:type="dcterms:W3CDTF">2019-12-10T12:05:00Z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0x0101005C454BB384403743940092F72ED5B2A9</vt:lpwstr>
  </property>
</Properties>
</file>