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7B" w:rsidRDefault="009213A4" w:rsidP="009213A4">
      <w:pPr>
        <w:jc w:val="center"/>
        <w:rPr>
          <w:sz w:val="32"/>
        </w:rPr>
      </w:pPr>
      <w:r w:rsidRPr="009213A4">
        <w:rPr>
          <w:sz w:val="32"/>
        </w:rPr>
        <w:t>Task</w:t>
      </w:r>
      <w:r w:rsidR="00E25528">
        <w:rPr>
          <w:sz w:val="32"/>
        </w:rPr>
        <w:t xml:space="preserve"> 5</w:t>
      </w:r>
      <w:bookmarkStart w:id="0" w:name="_GoBack"/>
      <w:bookmarkEnd w:id="0"/>
      <w:r w:rsidRPr="009213A4">
        <w:rPr>
          <w:sz w:val="32"/>
        </w:rPr>
        <w:t>- Evaluating media coverage of sport</w:t>
      </w:r>
    </w:p>
    <w:p w:rsidR="00435D30" w:rsidRDefault="00435D30" w:rsidP="009213A4">
      <w:pPr>
        <w:jc w:val="center"/>
        <w:rPr>
          <w:sz w:val="32"/>
        </w:rPr>
      </w:pPr>
    </w:p>
    <w:p w:rsidR="00435D30" w:rsidRPr="00435D30" w:rsidRDefault="00435D30" w:rsidP="00435D30">
      <w:pPr>
        <w:pStyle w:val="Bullet"/>
        <w:numPr>
          <w:ilvl w:val="0"/>
          <w:numId w:val="0"/>
        </w:numPr>
        <w:ind w:left="567" w:hanging="567"/>
        <w:rPr>
          <w:rFonts w:asciiTheme="minorHAnsi" w:hAnsiTheme="minorHAnsi"/>
        </w:rPr>
      </w:pPr>
      <w:r w:rsidRPr="00435D30">
        <w:rPr>
          <w:rFonts w:asciiTheme="minorHAnsi" w:hAnsiTheme="minorHAnsi"/>
        </w:rPr>
        <w:t>Aspects which may influence the coverage of a story/item: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type/’brand’ of media outlet 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competition with other media outlets 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target audience 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timing of the event/story/item 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>popularity, reputation or size of the individual/club/organisation</w:t>
      </w:r>
    </w:p>
    <w:p w:rsidR="00435D30" w:rsidRPr="00435D30" w:rsidRDefault="00435D30" w:rsidP="00435D30">
      <w:pPr>
        <w:pStyle w:val="Bullet"/>
        <w:numPr>
          <w:ilvl w:val="0"/>
          <w:numId w:val="0"/>
        </w:numPr>
        <w:ind w:left="567" w:hanging="567"/>
        <w:rPr>
          <w:rFonts w:asciiTheme="minorHAnsi" w:hAnsiTheme="minorHAnsi"/>
        </w:rPr>
      </w:pPr>
      <w:r w:rsidRPr="00435D30">
        <w:rPr>
          <w:rFonts w:asciiTheme="minorHAnsi" w:hAnsiTheme="minorHAnsi"/>
        </w:rPr>
        <w:t>Features of the coverage which may vary from one media outlet to another</w:t>
      </w:r>
      <w:proofErr w:type="gramStart"/>
      <w:r w:rsidRPr="00435D30">
        <w:rPr>
          <w:rFonts w:asciiTheme="minorHAnsi" w:hAnsiTheme="minorHAnsi"/>
        </w:rPr>
        <w:t>:.</w:t>
      </w:r>
      <w:proofErr w:type="gramEnd"/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representation of the issue(s), organisation(s) or individual(s) involved 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method of reporting 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format/presentation 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potential bias 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extent of the coverage </w:t>
      </w:r>
    </w:p>
    <w:p w:rsidR="00435D30" w:rsidRPr="00435D30" w:rsidRDefault="00435D30" w:rsidP="00435D30">
      <w:pPr>
        <w:pStyle w:val="Bullet"/>
        <w:numPr>
          <w:ilvl w:val="0"/>
          <w:numId w:val="1"/>
        </w:numPr>
        <w:tabs>
          <w:tab w:val="clear" w:pos="0"/>
          <w:tab w:val="num" w:pos="-567"/>
        </w:tabs>
        <w:ind w:left="1134" w:hanging="1134"/>
        <w:rPr>
          <w:rFonts w:asciiTheme="minorHAnsi" w:hAnsiTheme="minorHAnsi"/>
        </w:rPr>
      </w:pPr>
      <w:r w:rsidRPr="00435D30">
        <w:rPr>
          <w:rFonts w:asciiTheme="minorHAnsi" w:hAnsiTheme="minorHAnsi"/>
        </w:rPr>
        <w:t xml:space="preserve">duration of the coverage </w:t>
      </w:r>
    </w:p>
    <w:p w:rsidR="00435D30" w:rsidRPr="009213A4" w:rsidRDefault="00435D30" w:rsidP="009213A4">
      <w:pPr>
        <w:jc w:val="center"/>
        <w:rPr>
          <w:sz w:val="32"/>
        </w:rPr>
      </w:pPr>
    </w:p>
    <w:sectPr w:rsidR="00435D30" w:rsidRPr="00921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36A1785E"/>
    <w:multiLevelType w:val="multilevel"/>
    <w:tmpl w:val="0200107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4"/>
    <w:rsid w:val="00360B7B"/>
    <w:rsid w:val="00435D30"/>
    <w:rsid w:val="009213A4"/>
    <w:rsid w:val="00E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35D30"/>
    <w:pPr>
      <w:numPr>
        <w:numId w:val="3"/>
      </w:numPr>
      <w:suppressAutoHyphens/>
      <w:spacing w:before="160" w:line="260" w:lineRule="atLeast"/>
      <w:ind w:left="567" w:hanging="567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35D30"/>
    <w:pPr>
      <w:numPr>
        <w:numId w:val="3"/>
      </w:numPr>
      <w:suppressAutoHyphens/>
      <w:spacing w:before="160" w:line="260" w:lineRule="atLeast"/>
      <w:ind w:left="567" w:hanging="567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D165A9F9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RM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MWright</dc:creator>
  <cp:keywords/>
  <dc:description/>
  <cp:lastModifiedBy>MWright</cp:lastModifiedBy>
  <cp:revision>3</cp:revision>
  <dcterms:created xsi:type="dcterms:W3CDTF">2020-03-16T08:16:00Z</dcterms:created>
  <dcterms:modified xsi:type="dcterms:W3CDTF">2020-03-17T07:28:00Z</dcterms:modified>
</cp:coreProperties>
</file>