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2" w:rsidRPr="00E65D77" w:rsidRDefault="00E65D77" w:rsidP="00737682">
      <w:pPr>
        <w:jc w:val="center"/>
        <w:rPr>
          <w:rFonts w:cstheme="minorHAnsi"/>
          <w:b/>
          <w:sz w:val="32"/>
          <w:szCs w:val="28"/>
          <w:u w:val="single"/>
        </w:rPr>
      </w:pPr>
      <w:proofErr w:type="gramStart"/>
      <w:r>
        <w:rPr>
          <w:rFonts w:cstheme="minorHAnsi"/>
          <w:b/>
          <w:sz w:val="32"/>
          <w:szCs w:val="28"/>
          <w:u w:val="single"/>
        </w:rPr>
        <w:t>Revision Overview for Y7</w:t>
      </w:r>
      <w:r w:rsidR="00737682" w:rsidRPr="00E65D77">
        <w:rPr>
          <w:rFonts w:cstheme="minorHAnsi"/>
          <w:b/>
          <w:sz w:val="32"/>
          <w:szCs w:val="28"/>
          <w:u w:val="single"/>
        </w:rPr>
        <w:t xml:space="preserve"> Exam.</w:t>
      </w:r>
      <w:proofErr w:type="gramEnd"/>
    </w:p>
    <w:p w:rsidR="005B6504" w:rsidRPr="00FE398E" w:rsidRDefault="00A4328A" w:rsidP="00A432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>List the four conditions germs and bacteria need in order to grow.</w:t>
      </w:r>
    </w:p>
    <w:p w:rsidR="00A4328A" w:rsidRPr="00FE398E" w:rsidRDefault="00A4328A" w:rsidP="00A432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>T</w:t>
      </w:r>
    </w:p>
    <w:p w:rsidR="00A4328A" w:rsidRPr="00FE398E" w:rsidRDefault="00A4328A" w:rsidP="00A432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>M</w:t>
      </w:r>
    </w:p>
    <w:p w:rsidR="00A4328A" w:rsidRPr="00FE398E" w:rsidRDefault="00A4328A" w:rsidP="00A432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>F</w:t>
      </w:r>
    </w:p>
    <w:p w:rsidR="00A4328A" w:rsidRPr="00FE398E" w:rsidRDefault="00A4328A" w:rsidP="00A432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>W</w:t>
      </w:r>
    </w:p>
    <w:p w:rsidR="00A4328A" w:rsidRPr="00FE398E" w:rsidRDefault="00A4328A" w:rsidP="00A4328A">
      <w:pPr>
        <w:rPr>
          <w:rFonts w:cstheme="minorHAnsi"/>
          <w:sz w:val="28"/>
          <w:szCs w:val="28"/>
        </w:rPr>
      </w:pPr>
    </w:p>
    <w:p w:rsidR="00A4328A" w:rsidRPr="00FE398E" w:rsidRDefault="00A4328A" w:rsidP="00A432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>Complete the sentence below by filling in the missing words:</w:t>
      </w:r>
    </w:p>
    <w:p w:rsidR="00A4328A" w:rsidRPr="00FE398E" w:rsidRDefault="00A4328A" w:rsidP="00A4328A">
      <w:pPr>
        <w:rPr>
          <w:rFonts w:cstheme="minorHAnsi"/>
          <w:sz w:val="28"/>
          <w:szCs w:val="28"/>
        </w:rPr>
      </w:pPr>
    </w:p>
    <w:p w:rsidR="00737682" w:rsidRPr="00FE398E" w:rsidRDefault="00A4328A">
      <w:pPr>
        <w:rPr>
          <w:rFonts w:cstheme="minorHAnsi"/>
          <w:sz w:val="28"/>
          <w:szCs w:val="28"/>
        </w:rPr>
      </w:pPr>
      <w:r w:rsidRPr="00FE398E">
        <w:rPr>
          <w:rFonts w:cstheme="minorHAnsi"/>
          <w:sz w:val="28"/>
          <w:szCs w:val="28"/>
        </w:rPr>
        <w:t>When germs and bacteria are trans</w:t>
      </w:r>
      <w:r w:rsidR="008E27CE">
        <w:rPr>
          <w:rFonts w:cstheme="minorHAnsi"/>
          <w:sz w:val="28"/>
          <w:szCs w:val="28"/>
        </w:rPr>
        <w:t>ferred from one place to another,</w:t>
      </w:r>
      <w:r w:rsidRPr="00FE398E">
        <w:rPr>
          <w:rFonts w:cstheme="minorHAnsi"/>
          <w:sz w:val="28"/>
          <w:szCs w:val="28"/>
        </w:rPr>
        <w:t xml:space="preserve"> this is called c…………. c………………………. </w:t>
      </w:r>
      <w:r w:rsidR="00E65D77" w:rsidRPr="00FE398E">
        <w:rPr>
          <w:rFonts w:cstheme="minorHAnsi"/>
          <w:sz w:val="28"/>
          <w:szCs w:val="28"/>
        </w:rPr>
        <w:t xml:space="preserve">To stop this from happening we must always w…………….. </w:t>
      </w:r>
      <w:proofErr w:type="gramStart"/>
      <w:r w:rsidR="00E65D77" w:rsidRPr="00FE398E">
        <w:rPr>
          <w:rFonts w:cstheme="minorHAnsi"/>
          <w:sz w:val="28"/>
          <w:szCs w:val="28"/>
        </w:rPr>
        <w:t>our</w:t>
      </w:r>
      <w:proofErr w:type="gramEnd"/>
      <w:r w:rsidR="00E65D77" w:rsidRPr="00FE398E">
        <w:rPr>
          <w:rFonts w:cstheme="minorHAnsi"/>
          <w:sz w:val="28"/>
          <w:szCs w:val="28"/>
        </w:rPr>
        <w:t xml:space="preserve"> hands before handling food. We must also wear </w:t>
      </w:r>
      <w:proofErr w:type="gramStart"/>
      <w:r w:rsidR="00E65D77" w:rsidRPr="00FE398E">
        <w:rPr>
          <w:rFonts w:cstheme="minorHAnsi"/>
          <w:sz w:val="28"/>
          <w:szCs w:val="28"/>
        </w:rPr>
        <w:t>an a</w:t>
      </w:r>
      <w:proofErr w:type="gramEnd"/>
      <w:r w:rsidR="00E65D77" w:rsidRPr="00FE398E">
        <w:rPr>
          <w:rFonts w:cstheme="minorHAnsi"/>
          <w:sz w:val="28"/>
          <w:szCs w:val="28"/>
        </w:rPr>
        <w:t>………… to stop the germs on our clot</w:t>
      </w:r>
      <w:r w:rsidR="008E27CE">
        <w:rPr>
          <w:rFonts w:cstheme="minorHAnsi"/>
          <w:sz w:val="28"/>
          <w:szCs w:val="28"/>
        </w:rPr>
        <w:t xml:space="preserve">hes </w:t>
      </w:r>
      <w:r w:rsidR="003E058C" w:rsidRPr="00FE398E">
        <w:rPr>
          <w:rFonts w:cstheme="minorHAnsi"/>
          <w:sz w:val="28"/>
          <w:szCs w:val="28"/>
        </w:rPr>
        <w:t>transferring onto food.</w:t>
      </w:r>
    </w:p>
    <w:p w:rsidR="003E058C" w:rsidRPr="00FE398E" w:rsidRDefault="003E058C">
      <w:pPr>
        <w:rPr>
          <w:rFonts w:cstheme="minorHAnsi"/>
          <w:sz w:val="28"/>
          <w:szCs w:val="28"/>
        </w:rPr>
      </w:pPr>
    </w:p>
    <w:p w:rsidR="005B6504" w:rsidRPr="00FE398E" w:rsidRDefault="003E058C" w:rsidP="005B65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>Name the</w:t>
      </w:r>
      <w:r w:rsidR="005B6504" w:rsidRPr="00FE398E">
        <w:rPr>
          <w:rFonts w:asciiTheme="minorHAnsi" w:hAnsiTheme="minorHAnsi" w:cstheme="minorHAnsi"/>
          <w:sz w:val="28"/>
          <w:szCs w:val="28"/>
        </w:rPr>
        <w:t xml:space="preserve"> pieces of equipment </w:t>
      </w:r>
      <w:r w:rsidRPr="00FE398E">
        <w:rPr>
          <w:rFonts w:asciiTheme="minorHAnsi" w:hAnsiTheme="minorHAnsi" w:cstheme="minorHAnsi"/>
          <w:sz w:val="28"/>
          <w:szCs w:val="28"/>
        </w:rPr>
        <w:t>in the table below and give one example of what they are used for.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4854"/>
      </w:tblGrid>
      <w:tr w:rsidR="003E058C" w:rsidRPr="00FE398E" w:rsidTr="008E27CE">
        <w:trPr>
          <w:trHeight w:val="508"/>
        </w:trPr>
        <w:tc>
          <w:tcPr>
            <w:tcW w:w="5058" w:type="dxa"/>
          </w:tcPr>
          <w:p w:rsidR="003E058C" w:rsidRPr="00FE398E" w:rsidRDefault="003E058C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E398E">
              <w:rPr>
                <w:rFonts w:asciiTheme="minorHAnsi" w:hAnsiTheme="minorHAnsi" w:cstheme="minorHAnsi"/>
                <w:sz w:val="28"/>
                <w:szCs w:val="28"/>
              </w:rPr>
              <w:t>Equipment</w:t>
            </w:r>
          </w:p>
        </w:tc>
        <w:tc>
          <w:tcPr>
            <w:tcW w:w="4854" w:type="dxa"/>
          </w:tcPr>
          <w:p w:rsidR="003E058C" w:rsidRPr="00FE398E" w:rsidRDefault="003E058C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E398E">
              <w:rPr>
                <w:rFonts w:asciiTheme="minorHAnsi" w:hAnsiTheme="minorHAnsi" w:cstheme="minorHAnsi"/>
                <w:sz w:val="28"/>
                <w:szCs w:val="28"/>
              </w:rPr>
              <w:t>Use</w:t>
            </w:r>
          </w:p>
        </w:tc>
      </w:tr>
      <w:tr w:rsidR="003E058C" w:rsidRPr="00FE398E" w:rsidTr="008E27CE">
        <w:trPr>
          <w:trHeight w:val="1781"/>
        </w:trPr>
        <w:tc>
          <w:tcPr>
            <w:tcW w:w="5058" w:type="dxa"/>
          </w:tcPr>
          <w:p w:rsidR="003E058C" w:rsidRDefault="008E27CE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222222"/>
              </w:rPr>
              <w:drawing>
                <wp:anchor distT="0" distB="0" distL="114300" distR="114300" simplePos="0" relativeHeight="251669504" behindDoc="1" locked="0" layoutInCell="1" allowOverlap="1" wp14:anchorId="35FA40E5" wp14:editId="5C986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166495" cy="151130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165" y="21237"/>
                      <wp:lineTo x="21165" y="0"/>
                      <wp:lineTo x="0" y="0"/>
                    </wp:wrapPolygon>
                  </wp:wrapTight>
                  <wp:docPr id="2" name="Picture 2" descr="Image result for colande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ande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Name of equipment</w:t>
            </w:r>
          </w:p>
          <w:p w:rsidR="008E27CE" w:rsidRDefault="008E27CE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E27CE" w:rsidRPr="00FE398E" w:rsidRDefault="008E27CE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………………………………..</w:t>
            </w:r>
          </w:p>
        </w:tc>
        <w:tc>
          <w:tcPr>
            <w:tcW w:w="4854" w:type="dxa"/>
          </w:tcPr>
          <w:p w:rsidR="003E058C" w:rsidRPr="00FE398E" w:rsidRDefault="003E058C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058C" w:rsidRPr="00FE398E" w:rsidTr="008E27CE">
        <w:trPr>
          <w:trHeight w:val="1781"/>
        </w:trPr>
        <w:tc>
          <w:tcPr>
            <w:tcW w:w="5058" w:type="dxa"/>
          </w:tcPr>
          <w:p w:rsidR="008E27CE" w:rsidRDefault="008E27CE" w:rsidP="008E27CE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222222"/>
              </w:rPr>
              <w:drawing>
                <wp:anchor distT="0" distB="0" distL="114300" distR="114300" simplePos="0" relativeHeight="251670528" behindDoc="1" locked="0" layoutInCell="1" allowOverlap="1" wp14:anchorId="4574F88F" wp14:editId="337062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166495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165" y="21165"/>
                      <wp:lineTo x="21165" y="0"/>
                      <wp:lineTo x="0" y="0"/>
                    </wp:wrapPolygon>
                  </wp:wrapTight>
                  <wp:docPr id="3" name="Picture 3" descr="Image result for plastic lemon squeez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lastic lemon squeez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ame of equipment</w:t>
            </w:r>
          </w:p>
          <w:p w:rsidR="008E27CE" w:rsidRDefault="008E27CE" w:rsidP="008E27CE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058C" w:rsidRPr="00FE398E" w:rsidRDefault="008E27CE" w:rsidP="008E27CE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………………………………..</w:t>
            </w:r>
          </w:p>
        </w:tc>
        <w:tc>
          <w:tcPr>
            <w:tcW w:w="4854" w:type="dxa"/>
          </w:tcPr>
          <w:p w:rsidR="003E058C" w:rsidRPr="00FE398E" w:rsidRDefault="003E058C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058C" w:rsidRPr="00FE398E" w:rsidTr="008E27CE">
        <w:trPr>
          <w:trHeight w:val="1919"/>
        </w:trPr>
        <w:tc>
          <w:tcPr>
            <w:tcW w:w="5058" w:type="dxa"/>
          </w:tcPr>
          <w:p w:rsidR="008E27CE" w:rsidRDefault="008E27CE" w:rsidP="008E27CE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222222"/>
              </w:rPr>
              <w:drawing>
                <wp:anchor distT="0" distB="0" distL="114300" distR="114300" simplePos="0" relativeHeight="251671552" behindDoc="1" locked="0" layoutInCell="1" allowOverlap="1" wp14:anchorId="45CC55AD" wp14:editId="4AFFAE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-17780</wp:posOffset>
                  </wp:positionV>
                  <wp:extent cx="1071880" cy="1071880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21114" y="21114"/>
                      <wp:lineTo x="21114" y="0"/>
                      <wp:lineTo x="0" y="0"/>
                    </wp:wrapPolygon>
                  </wp:wrapTight>
                  <wp:docPr id="4" name="Picture 4" descr="Image result for peeler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eler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ame of equipment</w:t>
            </w:r>
          </w:p>
          <w:p w:rsidR="008E27CE" w:rsidRDefault="008E27CE" w:rsidP="008E27CE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058C" w:rsidRPr="00FE398E" w:rsidRDefault="008E27CE" w:rsidP="008E27CE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………………………………..</w:t>
            </w:r>
          </w:p>
        </w:tc>
        <w:tc>
          <w:tcPr>
            <w:tcW w:w="4854" w:type="dxa"/>
          </w:tcPr>
          <w:p w:rsidR="003E058C" w:rsidRPr="00FE398E" w:rsidRDefault="003E058C" w:rsidP="003E058C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B6504" w:rsidRPr="00FE398E" w:rsidRDefault="005B6504" w:rsidP="005B6504">
      <w:pPr>
        <w:rPr>
          <w:rFonts w:cstheme="minorHAnsi"/>
          <w:sz w:val="28"/>
          <w:szCs w:val="28"/>
        </w:rPr>
      </w:pPr>
    </w:p>
    <w:p w:rsidR="006D0EEE" w:rsidRPr="00FE398E" w:rsidRDefault="006D0EEE" w:rsidP="006D0EE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theme="minorHAnsi"/>
        </w:rPr>
      </w:pPr>
      <w:r w:rsidRPr="00FE398E">
        <w:rPr>
          <w:rFonts w:asciiTheme="minorHAnsi" w:hAnsiTheme="minorHAnsi" w:cstheme="minorHAnsi"/>
        </w:rPr>
        <w:t>How many fruits and vegetables should we aim to eat each day?</w:t>
      </w:r>
    </w:p>
    <w:p w:rsidR="006D0EEE" w:rsidRPr="00FE398E" w:rsidRDefault="006D0EEE" w:rsidP="006D0EEE">
      <w:pPr>
        <w:spacing w:line="360" w:lineRule="auto"/>
        <w:ind w:left="720"/>
        <w:rPr>
          <w:rFonts w:cstheme="minorHAnsi"/>
          <w:sz w:val="24"/>
          <w:szCs w:val="24"/>
        </w:rPr>
      </w:pPr>
      <w:r w:rsidRPr="00FE39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B6504" w:rsidRPr="00FE398E" w:rsidRDefault="005B6504" w:rsidP="006D0EE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D0EEE" w:rsidRPr="00FE398E" w:rsidRDefault="006D0EEE" w:rsidP="006D0EEE">
      <w:pPr>
        <w:pStyle w:val="ListParagraph"/>
        <w:numPr>
          <w:ilvl w:val="0"/>
          <w:numId w:val="3"/>
        </w:numPr>
        <w:spacing w:before="240" w:line="480" w:lineRule="auto"/>
        <w:rPr>
          <w:rFonts w:asciiTheme="minorHAnsi" w:hAnsiTheme="minorHAnsi" w:cstheme="minorHAnsi"/>
        </w:rPr>
      </w:pPr>
      <w:r w:rsidRPr="00FE398E">
        <w:rPr>
          <w:rFonts w:asciiTheme="minorHAnsi" w:hAnsiTheme="minorHAnsi" w:cstheme="minorHAnsi"/>
        </w:rPr>
        <w:t>Name the 2 knife skills we use when preparing fruits and vegetables.</w:t>
      </w:r>
    </w:p>
    <w:p w:rsidR="006D0EEE" w:rsidRPr="00FE398E" w:rsidRDefault="006D0EEE" w:rsidP="006D0EEE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FE398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:rsidR="006D0EEE" w:rsidRPr="00FE398E" w:rsidRDefault="006D0EEE" w:rsidP="006D0EEE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FE398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:rsidR="006D0EEE" w:rsidRPr="00FE398E" w:rsidRDefault="006D0EEE" w:rsidP="006D0EEE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FE39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B3210" wp14:editId="203C6CF3">
                <wp:simplePos x="0" y="0"/>
                <wp:positionH relativeFrom="column">
                  <wp:posOffset>2610485</wp:posOffset>
                </wp:positionH>
                <wp:positionV relativeFrom="paragraph">
                  <wp:posOffset>91440</wp:posOffset>
                </wp:positionV>
                <wp:extent cx="4239895" cy="2695575"/>
                <wp:effectExtent l="0" t="0" r="825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EE" w:rsidRPr="003323B3" w:rsidRDefault="006D0EEE" w:rsidP="006D0EE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323B3">
                              <w:rPr>
                                <w:rFonts w:cstheme="minorHAnsi"/>
                                <w:sz w:val="24"/>
                              </w:rPr>
                              <w:t xml:space="preserve">Give the name of the blue section of the </w:t>
                            </w:r>
                            <w:proofErr w:type="spellStart"/>
                            <w:r w:rsidRPr="003323B3">
                              <w:rPr>
                                <w:rFonts w:cstheme="minorHAnsi"/>
                                <w:sz w:val="24"/>
                              </w:rPr>
                              <w:t>Eatwell</w:t>
                            </w:r>
                            <w:proofErr w:type="spellEnd"/>
                            <w:r w:rsidRPr="003323B3">
                              <w:rPr>
                                <w:rFonts w:cstheme="minorHAnsi"/>
                                <w:sz w:val="24"/>
                              </w:rPr>
                              <w:t xml:space="preserve"> guide and list 4 products which are found in this section.</w:t>
                            </w:r>
                          </w:p>
                          <w:p w:rsidR="006D0EEE" w:rsidRPr="003323B3" w:rsidRDefault="006D0EEE" w:rsidP="006D0EE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323B3">
                              <w:rPr>
                                <w:rFonts w:cstheme="minorHAnsi"/>
                                <w:sz w:val="24"/>
                              </w:rPr>
                              <w:t>Name of the section ……………………………………………………………….. …………………</w:t>
                            </w:r>
                            <w:r w:rsidR="003323B3">
                              <w:rPr>
                                <w:rFonts w:cstheme="minorHAnsi"/>
                                <w:sz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6D0EEE" w:rsidRPr="003323B3" w:rsidRDefault="006D0EEE" w:rsidP="006D0EE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3323B3">
                              <w:rPr>
                                <w:rFonts w:cstheme="minorHAnsi"/>
                                <w:sz w:val="24"/>
                              </w:rPr>
                              <w:t>4 products which are found in this section:</w:t>
                            </w:r>
                          </w:p>
                          <w:p w:rsidR="006D0EEE" w:rsidRPr="003323B3" w:rsidRDefault="006D0EEE" w:rsidP="006D0E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23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6D0EEE" w:rsidRPr="003323B3" w:rsidRDefault="006D0EEE" w:rsidP="006D0E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23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6D0EEE" w:rsidRPr="003323B3" w:rsidRDefault="006D0EEE" w:rsidP="006D0E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23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6D0EEE" w:rsidRPr="003323B3" w:rsidRDefault="006D0EEE" w:rsidP="006D0E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23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5pt;margin-top:7.2pt;width:333.85pt;height:2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" stroked="f">
                <v:textbox>
                  <w:txbxContent>
                    <w:p w:rsidR="006D0EEE" w:rsidRPr="003323B3" w:rsidRDefault="006D0EEE" w:rsidP="006D0EEE">
                      <w:pPr>
                        <w:rPr>
                          <w:rFonts w:cstheme="minorHAnsi"/>
                          <w:sz w:val="24"/>
                        </w:rPr>
                      </w:pPr>
                      <w:r w:rsidRPr="003323B3">
                        <w:rPr>
                          <w:rFonts w:cstheme="minorHAnsi"/>
                          <w:sz w:val="24"/>
                        </w:rPr>
                        <w:t xml:space="preserve">Give the name of the blue section of the </w:t>
                      </w:r>
                      <w:proofErr w:type="spellStart"/>
                      <w:r w:rsidRPr="003323B3">
                        <w:rPr>
                          <w:rFonts w:cstheme="minorHAnsi"/>
                          <w:sz w:val="24"/>
                        </w:rPr>
                        <w:t>Eatwell</w:t>
                      </w:r>
                      <w:proofErr w:type="spellEnd"/>
                      <w:r w:rsidRPr="003323B3">
                        <w:rPr>
                          <w:rFonts w:cstheme="minorHAnsi"/>
                          <w:sz w:val="24"/>
                        </w:rPr>
                        <w:t xml:space="preserve"> guide and list 4 products which are found in this section.</w:t>
                      </w:r>
                    </w:p>
                    <w:p w:rsidR="006D0EEE" w:rsidRPr="003323B3" w:rsidRDefault="006D0EEE" w:rsidP="006D0EEE">
                      <w:pPr>
                        <w:rPr>
                          <w:rFonts w:cstheme="minorHAnsi"/>
                          <w:sz w:val="24"/>
                        </w:rPr>
                      </w:pPr>
                      <w:r w:rsidRPr="003323B3">
                        <w:rPr>
                          <w:rFonts w:cstheme="minorHAnsi"/>
                          <w:sz w:val="24"/>
                        </w:rPr>
                        <w:t>Name of the section ……………………………………………………………….. …………………</w:t>
                      </w:r>
                      <w:r w:rsidR="003323B3">
                        <w:rPr>
                          <w:rFonts w:cstheme="minorHAnsi"/>
                          <w:sz w:val="24"/>
                        </w:rPr>
                        <w:t>………………………………………………………………………………</w:t>
                      </w:r>
                    </w:p>
                    <w:p w:rsidR="006D0EEE" w:rsidRPr="003323B3" w:rsidRDefault="006D0EEE" w:rsidP="006D0EEE">
                      <w:pPr>
                        <w:rPr>
                          <w:rFonts w:cstheme="minorHAnsi"/>
                          <w:sz w:val="24"/>
                        </w:rPr>
                      </w:pPr>
                      <w:r w:rsidRPr="003323B3">
                        <w:rPr>
                          <w:rFonts w:cstheme="minorHAnsi"/>
                          <w:sz w:val="24"/>
                        </w:rPr>
                        <w:t>4 products which are found in this section:</w:t>
                      </w:r>
                    </w:p>
                    <w:p w:rsidR="006D0EEE" w:rsidRPr="003323B3" w:rsidRDefault="006D0EEE" w:rsidP="006D0E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3323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6D0EEE" w:rsidRPr="003323B3" w:rsidRDefault="006D0EEE" w:rsidP="006D0E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3323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6D0EEE" w:rsidRPr="003323B3" w:rsidRDefault="006D0EEE" w:rsidP="006D0E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3323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6D0EEE" w:rsidRPr="003323B3" w:rsidRDefault="006D0EEE" w:rsidP="006D0E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3323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E398E">
        <w:rPr>
          <w:rFonts w:asciiTheme="minorHAnsi" w:hAnsiTheme="minorHAnsi" w:cstheme="minorHAnsi"/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66432" behindDoc="0" locked="0" layoutInCell="1" allowOverlap="1" wp14:anchorId="492C77A6" wp14:editId="49F6FF2F">
            <wp:simplePos x="0" y="0"/>
            <wp:positionH relativeFrom="column">
              <wp:posOffset>666115</wp:posOffset>
            </wp:positionH>
            <wp:positionV relativeFrom="paragraph">
              <wp:posOffset>69215</wp:posOffset>
            </wp:positionV>
            <wp:extent cx="1734185" cy="2305685"/>
            <wp:effectExtent l="0" t="0" r="0" b="0"/>
            <wp:wrapSquare wrapText="bothSides"/>
            <wp:docPr id="8" name="Picture 8" descr="Image result for eatwell guide dairy sectio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twell guide dairy sectio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98E">
        <w:rPr>
          <w:rFonts w:asciiTheme="minorHAnsi" w:hAnsiTheme="minorHAnsi" w:cstheme="minorHAnsi"/>
        </w:rPr>
        <w:t xml:space="preserve">    </w:t>
      </w:r>
    </w:p>
    <w:p w:rsidR="006D0EEE" w:rsidRPr="00FE398E" w:rsidRDefault="006D0EEE" w:rsidP="006D0EEE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="00950F0D" w:rsidRPr="00FE398E" w:rsidRDefault="00950F0D" w:rsidP="006D0E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</w:p>
    <w:p w:rsidR="006D0EEE" w:rsidRPr="00FE398E" w:rsidRDefault="006D0EEE" w:rsidP="006D0EEE">
      <w:pPr>
        <w:ind w:left="360"/>
        <w:rPr>
          <w:rFonts w:cstheme="minorHAnsi"/>
          <w:sz w:val="28"/>
          <w:szCs w:val="28"/>
        </w:rPr>
      </w:pPr>
    </w:p>
    <w:p w:rsidR="006D0EEE" w:rsidRPr="00FE398E" w:rsidRDefault="006D0EEE" w:rsidP="006D0EEE">
      <w:pPr>
        <w:ind w:left="360"/>
        <w:rPr>
          <w:rFonts w:cstheme="minorHAnsi"/>
          <w:sz w:val="28"/>
          <w:szCs w:val="28"/>
        </w:rPr>
      </w:pPr>
    </w:p>
    <w:p w:rsidR="006D0EEE" w:rsidRPr="00FE398E" w:rsidRDefault="006D0EEE" w:rsidP="006D0EEE">
      <w:pPr>
        <w:ind w:left="360"/>
        <w:rPr>
          <w:rFonts w:cstheme="minorHAnsi"/>
          <w:sz w:val="28"/>
          <w:szCs w:val="28"/>
        </w:rPr>
      </w:pPr>
    </w:p>
    <w:p w:rsidR="006D0EEE" w:rsidRPr="00FE398E" w:rsidRDefault="006D0EEE" w:rsidP="006D0EEE">
      <w:pPr>
        <w:ind w:left="360"/>
        <w:rPr>
          <w:rFonts w:cstheme="minorHAnsi"/>
          <w:sz w:val="28"/>
          <w:szCs w:val="28"/>
        </w:rPr>
      </w:pPr>
    </w:p>
    <w:p w:rsidR="006D0EEE" w:rsidRPr="00FE398E" w:rsidRDefault="006D0EEE" w:rsidP="006D0EEE">
      <w:pPr>
        <w:ind w:left="360"/>
        <w:rPr>
          <w:rFonts w:cstheme="minorHAnsi"/>
          <w:sz w:val="28"/>
          <w:szCs w:val="28"/>
        </w:rPr>
      </w:pPr>
    </w:p>
    <w:p w:rsidR="006D0EEE" w:rsidRPr="00FE398E" w:rsidRDefault="006D0EEE" w:rsidP="006D0EEE">
      <w:pPr>
        <w:ind w:left="360"/>
        <w:rPr>
          <w:rFonts w:cstheme="minorHAnsi"/>
          <w:sz w:val="28"/>
          <w:szCs w:val="28"/>
        </w:rPr>
      </w:pPr>
    </w:p>
    <w:p w:rsidR="00950F0D" w:rsidRPr="00FE398E" w:rsidRDefault="00737682" w:rsidP="006D0E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E398E">
        <w:rPr>
          <w:rFonts w:asciiTheme="minorHAnsi" w:hAnsiTheme="minorHAnsi" w:cstheme="minorHAnsi"/>
          <w:sz w:val="28"/>
          <w:szCs w:val="28"/>
        </w:rPr>
        <w:t xml:space="preserve">Below is a picture of the </w:t>
      </w:r>
      <w:proofErr w:type="spellStart"/>
      <w:r w:rsidRPr="00FE398E">
        <w:rPr>
          <w:rFonts w:asciiTheme="minorHAnsi" w:hAnsiTheme="minorHAnsi" w:cstheme="minorHAnsi"/>
          <w:sz w:val="28"/>
          <w:szCs w:val="28"/>
        </w:rPr>
        <w:t>Eatwell</w:t>
      </w:r>
      <w:proofErr w:type="spellEnd"/>
      <w:r w:rsidRPr="00FE398E">
        <w:rPr>
          <w:rFonts w:asciiTheme="minorHAnsi" w:hAnsiTheme="minorHAnsi" w:cstheme="minorHAnsi"/>
          <w:sz w:val="28"/>
          <w:szCs w:val="28"/>
        </w:rPr>
        <w:t xml:space="preserve"> Guide. Create a menu for a day for a teenager that meets the requirements of the </w:t>
      </w:r>
      <w:proofErr w:type="spellStart"/>
      <w:r w:rsidRPr="00FE398E">
        <w:rPr>
          <w:rFonts w:asciiTheme="minorHAnsi" w:hAnsiTheme="minorHAnsi" w:cstheme="minorHAnsi"/>
          <w:sz w:val="28"/>
          <w:szCs w:val="28"/>
        </w:rPr>
        <w:t>Eatwell</w:t>
      </w:r>
      <w:proofErr w:type="spellEnd"/>
      <w:r w:rsidRPr="00FE398E">
        <w:rPr>
          <w:rFonts w:asciiTheme="minorHAnsi" w:hAnsiTheme="minorHAnsi" w:cstheme="minorHAnsi"/>
          <w:sz w:val="28"/>
          <w:szCs w:val="28"/>
        </w:rPr>
        <w:t xml:space="preserve"> Guide.</w:t>
      </w:r>
    </w:p>
    <w:p w:rsidR="00737682" w:rsidRPr="00FE398E" w:rsidRDefault="00737682" w:rsidP="00737682">
      <w:pPr>
        <w:jc w:val="center"/>
        <w:rPr>
          <w:rFonts w:cstheme="minorHAnsi"/>
          <w:sz w:val="28"/>
          <w:szCs w:val="28"/>
        </w:rPr>
      </w:pPr>
      <w:r w:rsidRPr="00FE398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3A88CC9" wp14:editId="142DC547">
            <wp:simplePos x="0" y="0"/>
            <wp:positionH relativeFrom="column">
              <wp:posOffset>728345</wp:posOffset>
            </wp:positionH>
            <wp:positionV relativeFrom="paragraph">
              <wp:posOffset>143510</wp:posOffset>
            </wp:positionV>
            <wp:extent cx="4978400" cy="3515360"/>
            <wp:effectExtent l="19050" t="0" r="0" b="0"/>
            <wp:wrapSquare wrapText="bothSides"/>
            <wp:docPr id="1" name="Picture 1" descr="https://www.gov.uk/government/uploads/system/uploads/attachment_data/file/510365/UPDATED_Eatwell_guide_2016_FINAL_MAR23-01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uk/government/uploads/system/uploads/attachment_data/file/510365/UPDATED_Eatwell_guide_2016_FINAL_MAR23-01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  <w:r w:rsidRPr="00FE398E">
        <w:rPr>
          <w:rFonts w:cstheme="minorHAnsi"/>
          <w:sz w:val="28"/>
          <w:szCs w:val="28"/>
        </w:rPr>
        <w:t>Breakfast:</w:t>
      </w:r>
    </w:p>
    <w:p w:rsidR="00737682" w:rsidRPr="00FE398E" w:rsidRDefault="003323B3" w:rsidP="007376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Lunch:</w:t>
      </w:r>
      <w:bookmarkStart w:id="0" w:name="_GoBack"/>
      <w:bookmarkEnd w:id="0"/>
    </w:p>
    <w:p w:rsidR="00737682" w:rsidRPr="00FE398E" w:rsidRDefault="00737682" w:rsidP="00737682">
      <w:pPr>
        <w:rPr>
          <w:rFonts w:cstheme="minorHAnsi"/>
          <w:sz w:val="28"/>
          <w:szCs w:val="28"/>
        </w:rPr>
      </w:pPr>
      <w:r w:rsidRPr="00FE398E">
        <w:rPr>
          <w:rFonts w:cstheme="minorHAnsi"/>
          <w:sz w:val="28"/>
          <w:szCs w:val="28"/>
        </w:rPr>
        <w:t>Dinner:</w:t>
      </w:r>
    </w:p>
    <w:p w:rsidR="00737682" w:rsidRPr="00FE398E" w:rsidRDefault="00737682" w:rsidP="00737682">
      <w:pPr>
        <w:rPr>
          <w:rFonts w:cstheme="minorHAnsi"/>
          <w:sz w:val="28"/>
          <w:szCs w:val="28"/>
        </w:rPr>
      </w:pPr>
      <w:r w:rsidRPr="00FE398E">
        <w:rPr>
          <w:rFonts w:cstheme="minorHAnsi"/>
          <w:sz w:val="28"/>
          <w:szCs w:val="28"/>
        </w:rPr>
        <w:t>Snacks/Drinks:</w:t>
      </w:r>
    </w:p>
    <w:sectPr w:rsidR="00737682" w:rsidRPr="00FE398E" w:rsidSect="00955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3BD"/>
    <w:multiLevelType w:val="hybridMultilevel"/>
    <w:tmpl w:val="CDA24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2315"/>
    <w:multiLevelType w:val="hybridMultilevel"/>
    <w:tmpl w:val="321E2714"/>
    <w:lvl w:ilvl="0" w:tplc="7280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2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4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A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41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4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A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4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DC3E9C"/>
    <w:multiLevelType w:val="hybridMultilevel"/>
    <w:tmpl w:val="475C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B5B40"/>
    <w:multiLevelType w:val="hybridMultilevel"/>
    <w:tmpl w:val="8DAC8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2C53"/>
    <w:multiLevelType w:val="hybridMultilevel"/>
    <w:tmpl w:val="3C5A9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9357AD"/>
    <w:multiLevelType w:val="hybridMultilevel"/>
    <w:tmpl w:val="7F7EA710"/>
    <w:lvl w:ilvl="0" w:tplc="C004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CE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E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E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A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2A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AD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8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2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8"/>
    <w:rsid w:val="002F4E48"/>
    <w:rsid w:val="003323B3"/>
    <w:rsid w:val="003E058C"/>
    <w:rsid w:val="005B6504"/>
    <w:rsid w:val="006739D4"/>
    <w:rsid w:val="006D0EEE"/>
    <w:rsid w:val="00737682"/>
    <w:rsid w:val="007A2E0A"/>
    <w:rsid w:val="008E27CE"/>
    <w:rsid w:val="00933904"/>
    <w:rsid w:val="00950F0D"/>
    <w:rsid w:val="00955308"/>
    <w:rsid w:val="009643AF"/>
    <w:rsid w:val="00A10E2D"/>
    <w:rsid w:val="00A4328A"/>
    <w:rsid w:val="00E65D77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khart.co.uk/Kitchen-Equipment/Kitchen-Utensils/Gadgets/Lemon-Squeezer-Plastic-With-Juice-Container~p~E2913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nhs.uk/Livewell/Goodfood/Pages/the-eatwell-guid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olanders/b?ie=UTF8&amp;node=28976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kuhnrikonshop.com/category/cooks-tools-peel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v.uk/government/publications/the-eatwell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BE6B7DA2</Template>
  <TotalTime>19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6</cp:revision>
  <cp:lastPrinted>2017-05-10T15:03:00Z</cp:lastPrinted>
  <dcterms:created xsi:type="dcterms:W3CDTF">2017-05-10T10:57:00Z</dcterms:created>
  <dcterms:modified xsi:type="dcterms:W3CDTF">2017-05-10T15:04:00Z</dcterms:modified>
</cp:coreProperties>
</file>