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F0DD0AC" w14:textId="4242035A" w:rsidR="00B310A2" w:rsidRDefault="00BE1BA3">
      <w:pPr>
        <w:rPr>
          <w:rFonts w:ascii="Times New Roman" w:hAnsi="Times New Roman" w:cs="Times New Roman"/>
          <w:noProof/>
          <w:color w:val="auto"/>
          <w:kern w:val="0"/>
          <w:sz w:val="24"/>
          <w:szCs w:val="24"/>
          <w14:ligatures w14:val="none"/>
          <w14:cntxtAlts w14:val="0"/>
        </w:rPr>
      </w:pPr>
      <w:r>
        <w:rPr>
          <w:rFonts w:ascii="Times New Roman" w:hAnsi="Times New Roman" w:cs="Times New Roman"/>
          <w:noProof/>
          <w:color w:val="auto"/>
          <w:kern w:val="0"/>
          <w:sz w:val="24"/>
          <w:szCs w:val="24"/>
          <w14:ligatures w14:val="none"/>
          <w14:cntxtAlts w14:val="0"/>
        </w:rPr>
        <mc:AlternateContent>
          <mc:Choice Requires="wps">
            <w:drawing>
              <wp:anchor distT="36576" distB="36576" distL="36576" distR="36576" simplePos="0" relativeHeight="251658240" behindDoc="0" locked="0" layoutInCell="1" allowOverlap="1" wp14:anchorId="619BA39B" wp14:editId="7973678C">
                <wp:simplePos x="0" y="0"/>
                <wp:positionH relativeFrom="margin">
                  <wp:align>left</wp:align>
                </wp:positionH>
                <wp:positionV relativeFrom="paragraph">
                  <wp:posOffset>19050</wp:posOffset>
                </wp:positionV>
                <wp:extent cx="6612255" cy="1205865"/>
                <wp:effectExtent l="0" t="0" r="0" b="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2255" cy="1205865"/>
                        </a:xfrm>
                        <a:prstGeom prst="rect">
                          <a:avLst/>
                        </a:prstGeom>
                        <a:solidFill>
                          <a:srgbClr val="2D4E6B"/>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2AE06E5E" w14:textId="1848937F" w:rsidR="009A16D5" w:rsidRDefault="009A16D5" w:rsidP="00BE1BA3">
                            <w:pPr>
                              <w:widowControl w:val="0"/>
                              <w:spacing w:after="0"/>
                              <w:jc w:val="center"/>
                              <w:rPr>
                                <w:b/>
                                <w:bCs/>
                                <w:color w:val="FFFFFF"/>
                                <w:sz w:val="72"/>
                                <w:szCs w:val="72"/>
                                <w14:ligatures w14:val="none"/>
                              </w:rPr>
                            </w:pPr>
                            <w:r>
                              <w:rPr>
                                <w:b/>
                                <w:bCs/>
                                <w:color w:val="FFFFFF"/>
                                <w:sz w:val="72"/>
                                <w:szCs w:val="72"/>
                                <w14:ligatures w14:val="none"/>
                              </w:rPr>
                              <w:t>COMPUTING AND ICT</w:t>
                            </w:r>
                          </w:p>
                          <w:p w14:paraId="7EF6C5B1" w14:textId="77777777" w:rsidR="009A16D5" w:rsidRDefault="009A16D5" w:rsidP="00BE1BA3">
                            <w:pPr>
                              <w:widowControl w:val="0"/>
                              <w:spacing w:after="0"/>
                              <w:jc w:val="center"/>
                              <w:rPr>
                                <w:b/>
                                <w:bCs/>
                                <w:color w:val="FFFFFF"/>
                                <w:sz w:val="72"/>
                                <w:szCs w:val="72"/>
                                <w14:ligatures w14:val="none"/>
                              </w:rPr>
                            </w:pPr>
                            <w:r>
                              <w:rPr>
                                <w:b/>
                                <w:bCs/>
                                <w:color w:val="FFFFFF"/>
                                <w:sz w:val="72"/>
                                <w:szCs w:val="72"/>
                                <w14:ligatures w14:val="none"/>
                              </w:rPr>
                              <w:t>DEPARTMENT</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619BA39B" id="_x0000_t202" coordsize="21600,21600" o:spt="202" path="m,l,21600r21600,l21600,xe">
                <v:stroke joinstyle="miter"/>
                <v:path gradientshapeok="t" o:connecttype="rect"/>
              </v:shapetype>
              <v:shape id="Text Box 1" o:spid="_x0000_s1026" type="#_x0000_t202" style="position:absolute;margin-left:0;margin-top:1.5pt;width:520.65pt;height:94.95pt;z-index:251658240;visibility:visible;mso-wrap-style:square;mso-width-percent:0;mso-height-percent:0;mso-wrap-distance-left:2.88pt;mso-wrap-distance-top:2.88pt;mso-wrap-distance-right:2.88pt;mso-wrap-distance-bottom:2.88pt;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" fillcolor="#2d4e6b" stroked="f" strokecolor="black [0]" strokeweight="2pt">
                <v:shadow color="black [0]"/>
                <v:textbox inset="2.88pt,2.88pt,2.88pt,2.88pt">
                  <w:txbxContent>
                    <w:p w14:paraId="2AE06E5E" w14:textId="1848937F" w:rsidR="009A16D5" w:rsidRDefault="009A16D5" w:rsidP="00BE1BA3">
                      <w:pPr>
                        <w:widowControl w:val="0"/>
                        <w:spacing w:after="0"/>
                        <w:jc w:val="center"/>
                        <w:rPr>
                          <w:b/>
                          <w:bCs/>
                          <w:color w:val="FFFFFF"/>
                          <w:sz w:val="72"/>
                          <w:szCs w:val="72"/>
                          <w14:ligatures w14:val="none"/>
                        </w:rPr>
                      </w:pPr>
                      <w:r>
                        <w:rPr>
                          <w:b/>
                          <w:bCs/>
                          <w:color w:val="FFFFFF"/>
                          <w:sz w:val="72"/>
                          <w:szCs w:val="72"/>
                          <w14:ligatures w14:val="none"/>
                        </w:rPr>
                        <w:t>COMPUTING AND ICT</w:t>
                      </w:r>
                    </w:p>
                    <w:p w14:paraId="7EF6C5B1" w14:textId="77777777" w:rsidR="009A16D5" w:rsidRDefault="009A16D5" w:rsidP="00BE1BA3">
                      <w:pPr>
                        <w:widowControl w:val="0"/>
                        <w:spacing w:after="0"/>
                        <w:jc w:val="center"/>
                        <w:rPr>
                          <w:b/>
                          <w:bCs/>
                          <w:color w:val="FFFFFF"/>
                          <w:sz w:val="72"/>
                          <w:szCs w:val="72"/>
                          <w14:ligatures w14:val="none"/>
                        </w:rPr>
                      </w:pPr>
                      <w:r>
                        <w:rPr>
                          <w:b/>
                          <w:bCs/>
                          <w:color w:val="FFFFFF"/>
                          <w:sz w:val="72"/>
                          <w:szCs w:val="72"/>
                          <w14:ligatures w14:val="none"/>
                        </w:rPr>
                        <w:t>DEPARTMENT</w:t>
                      </w:r>
                    </w:p>
                  </w:txbxContent>
                </v:textbox>
                <w10:wrap anchorx="margin"/>
              </v:shape>
            </w:pict>
          </mc:Fallback>
        </mc:AlternateContent>
      </w:r>
      <w:r>
        <w:rPr>
          <w:rFonts w:ascii="Times New Roman" w:hAnsi="Times New Roman" w:cs="Times New Roman"/>
          <w:noProof/>
          <w:color w:val="auto"/>
          <w:kern w:val="0"/>
          <w:sz w:val="24"/>
          <w:szCs w:val="24"/>
          <w14:ligatures w14:val="none"/>
          <w14:cntxtAlts w14:val="0"/>
        </w:rPr>
        <w:drawing>
          <wp:anchor distT="0" distB="0" distL="114300" distR="114300" simplePos="0" relativeHeight="251660288" behindDoc="0" locked="0" layoutInCell="1" allowOverlap="1" wp14:anchorId="7D863836" wp14:editId="2973F997">
            <wp:simplePos x="0" y="0"/>
            <wp:positionH relativeFrom="page">
              <wp:align>left</wp:align>
            </wp:positionH>
            <wp:positionV relativeFrom="paragraph">
              <wp:posOffset>20320</wp:posOffset>
            </wp:positionV>
            <wp:extent cx="939800" cy="1185545"/>
            <wp:effectExtent l="0" t="0" r="0" b="0"/>
            <wp:wrapNone/>
            <wp:docPr id="2" name="Picture 2" descr="Pensby High School - High School | Facebook - 355 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ensby High School - High School | Facebook - 355 Photos"/>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939800" cy="1185545"/>
                    </a:xfrm>
                    <a:prstGeom prst="rect">
                      <a:avLst/>
                    </a:prstGeom>
                    <a:noFill/>
                    <a:ln>
                      <a:noFill/>
                    </a:ln>
                  </pic:spPr>
                </pic:pic>
              </a:graphicData>
            </a:graphic>
            <wp14:sizeRelH relativeFrom="page">
              <wp14:pctWidth>0</wp14:pctWidth>
            </wp14:sizeRelH>
            <wp14:sizeRelV relativeFrom="page">
              <wp14:pctHeight>0</wp14:pctHeight>
            </wp14:sizeRelV>
          </wp:anchor>
        </w:drawing>
      </w:r>
      <w:r w:rsidR="00074FE2">
        <w:rPr>
          <w:rFonts w:ascii="Times New Roman" w:hAnsi="Times New Roman" w:cs="Times New Roman"/>
          <w:noProof/>
          <w:color w:val="auto"/>
          <w:kern w:val="0"/>
          <w:sz w:val="24"/>
          <w:szCs w:val="24"/>
          <w14:ligatures w14:val="none"/>
          <w14:cntxtAlts w14:val="0"/>
        </w:rPr>
        <w:softHyphen/>
      </w:r>
      <w:r w:rsidR="00074FE2">
        <w:rPr>
          <w:rFonts w:ascii="Times New Roman" w:hAnsi="Times New Roman" w:cs="Times New Roman"/>
          <w:noProof/>
          <w:color w:val="auto"/>
          <w:kern w:val="0"/>
          <w:sz w:val="24"/>
          <w:szCs w:val="24"/>
          <w14:ligatures w14:val="none"/>
          <w14:cntxtAlts w14:val="0"/>
        </w:rPr>
        <w:softHyphen/>
      </w:r>
      <w:r w:rsidR="00074FE2">
        <w:rPr>
          <w:rFonts w:ascii="Times New Roman" w:hAnsi="Times New Roman" w:cs="Times New Roman"/>
          <w:noProof/>
          <w:color w:val="auto"/>
          <w:kern w:val="0"/>
          <w:sz w:val="24"/>
          <w:szCs w:val="24"/>
          <w14:ligatures w14:val="none"/>
          <w14:cntxtAlts w14:val="0"/>
        </w:rPr>
        <w:softHyphen/>
      </w:r>
      <w:r>
        <w:rPr>
          <w:rFonts w:ascii="Times New Roman" w:hAnsi="Times New Roman" w:cs="Times New Roman"/>
          <w:noProof/>
          <w:color w:val="auto"/>
          <w:kern w:val="0"/>
          <w:sz w:val="24"/>
          <w:szCs w:val="24"/>
          <w14:ligatures w14:val="none"/>
          <w14:cntxtAlts w14:val="0"/>
        </w:rPr>
        <w:t xml:space="preserve"> </w:t>
      </w:r>
    </w:p>
    <w:p w14:paraId="6AC5F4BF" w14:textId="12950307" w:rsidR="00BE1BA3" w:rsidRDefault="00BE1BA3">
      <w:pPr>
        <w:rPr>
          <w:rFonts w:ascii="Times New Roman" w:hAnsi="Times New Roman" w:cs="Times New Roman"/>
          <w:noProof/>
          <w:color w:val="auto"/>
          <w:kern w:val="0"/>
          <w:sz w:val="24"/>
          <w:szCs w:val="24"/>
          <w14:ligatures w14:val="none"/>
          <w14:cntxtAlts w14:val="0"/>
        </w:rPr>
      </w:pPr>
    </w:p>
    <w:p w14:paraId="79A1D6DE" w14:textId="50BCECBF" w:rsidR="00BE1BA3" w:rsidRDefault="00BE1BA3">
      <w:pPr>
        <w:rPr>
          <w:rFonts w:ascii="Times New Roman" w:hAnsi="Times New Roman" w:cs="Times New Roman"/>
          <w:noProof/>
          <w:color w:val="auto"/>
          <w:kern w:val="0"/>
          <w:sz w:val="24"/>
          <w:szCs w:val="24"/>
          <w14:ligatures w14:val="none"/>
          <w14:cntxtAlts w14:val="0"/>
        </w:rPr>
      </w:pPr>
    </w:p>
    <w:p w14:paraId="7AD33D04" w14:textId="14D8B64C" w:rsidR="00BE1BA3" w:rsidRDefault="00BE1BA3">
      <w:pPr>
        <w:rPr>
          <w:rFonts w:ascii="Times New Roman" w:hAnsi="Times New Roman" w:cs="Times New Roman"/>
          <w:noProof/>
          <w:color w:val="auto"/>
          <w:kern w:val="0"/>
          <w:sz w:val="24"/>
          <w:szCs w:val="24"/>
          <w14:ligatures w14:val="none"/>
          <w14:cntxtAlts w14:val="0"/>
        </w:rPr>
      </w:pPr>
    </w:p>
    <w:p w14:paraId="58D62E31" w14:textId="2BB6EA90" w:rsidR="00BE1BA3" w:rsidRDefault="00BE1BA3">
      <w:pPr>
        <w:rPr>
          <w:rFonts w:ascii="Times New Roman" w:hAnsi="Times New Roman" w:cs="Times New Roman"/>
          <w:noProof/>
          <w:color w:val="auto"/>
          <w:kern w:val="0"/>
          <w:sz w:val="24"/>
          <w:szCs w:val="24"/>
          <w14:ligatures w14:val="none"/>
          <w14:cntxtAlts w14:val="0"/>
        </w:rPr>
      </w:pPr>
    </w:p>
    <w:p w14:paraId="0896F07B" w14:textId="77777777" w:rsidR="00BE1BA3" w:rsidRDefault="00BE1BA3" w:rsidP="000E279E">
      <w:pPr>
        <w:widowControl w:val="0"/>
        <w:ind w:left="-426" w:right="-613"/>
        <w:rPr>
          <w:b/>
          <w:bCs/>
          <w:caps/>
          <w:sz w:val="24"/>
          <w:szCs w:val="24"/>
          <w14:ligatures w14:val="none"/>
        </w:rPr>
      </w:pPr>
      <w:r>
        <w:rPr>
          <w:b/>
          <w:bCs/>
          <w:caps/>
          <w:sz w:val="24"/>
          <w:szCs w:val="24"/>
          <w14:ligatures w14:val="none"/>
        </w:rPr>
        <w:t>Department Vision:</w:t>
      </w:r>
    </w:p>
    <w:p w14:paraId="219460B3" w14:textId="645E1AF8" w:rsidR="00BE1BA3" w:rsidRDefault="00BE1BA3" w:rsidP="000E279E">
      <w:pPr>
        <w:widowControl w:val="0"/>
        <w:ind w:left="-426" w:right="-613"/>
        <w:rPr>
          <w:rFonts w:asciiTheme="minorHAnsi" w:hAnsiTheme="minorHAnsi" w:cstheme="minorHAnsi"/>
          <w:i/>
          <w:iCs/>
          <w:sz w:val="24"/>
          <w:szCs w:val="24"/>
          <w14:ligatures w14:val="none"/>
        </w:rPr>
      </w:pPr>
      <w:r w:rsidRPr="00BE1BA3">
        <w:rPr>
          <w:rFonts w:asciiTheme="minorHAnsi" w:hAnsiTheme="minorHAnsi" w:cstheme="minorHAnsi"/>
          <w:i/>
          <w:iCs/>
          <w:sz w:val="24"/>
          <w:szCs w:val="24"/>
          <w14:ligatures w14:val="none"/>
        </w:rPr>
        <w:t>Automatic computing radically changes how humans solve problems, and even the kinds of problems we can only imagine solving. Computing has changed the world more than any other invention over the past hundred years and across the full range of industry sectors.  This has come to pervade nearly all human endeavours and we are just at the beginning of the revolution.  It will have extraordinary implications on the range of skills that today’s young people will require.  It is our responsibility therefore, to enable our future peers with computing knowledge that will keep up with the pace of technological change, so they remain effective</w:t>
      </w:r>
      <w:r>
        <w:rPr>
          <w:rFonts w:asciiTheme="minorHAnsi" w:hAnsiTheme="minorHAnsi" w:cstheme="minorHAnsi"/>
          <w:i/>
          <w:iCs/>
          <w:sz w:val="24"/>
          <w:szCs w:val="24"/>
          <w14:ligatures w14:val="none"/>
        </w:rPr>
        <w:t xml:space="preserve"> and</w:t>
      </w:r>
      <w:r w:rsidRPr="00BE1BA3">
        <w:rPr>
          <w:rFonts w:asciiTheme="minorHAnsi" w:hAnsiTheme="minorHAnsi" w:cstheme="minorHAnsi"/>
          <w:i/>
          <w:iCs/>
          <w:sz w:val="24"/>
          <w:szCs w:val="24"/>
          <w14:ligatures w14:val="none"/>
        </w:rPr>
        <w:t xml:space="preserve"> well-informed moral citizens.</w:t>
      </w:r>
    </w:p>
    <w:p w14:paraId="544E677A" w14:textId="0B43A030" w:rsidR="00BE1BA3" w:rsidRDefault="00BE1BA3" w:rsidP="000E279E">
      <w:pPr>
        <w:widowControl w:val="0"/>
        <w:ind w:left="-426" w:right="-613"/>
        <w:rPr>
          <w:b/>
          <w:bCs/>
          <w:caps/>
          <w:sz w:val="26"/>
          <w:szCs w:val="26"/>
          <w14:ligatures w14:val="none"/>
        </w:rPr>
      </w:pPr>
      <w:r>
        <w:rPr>
          <w:b/>
          <w:bCs/>
          <w:caps/>
          <w:sz w:val="26"/>
          <w:szCs w:val="26"/>
          <w14:ligatures w14:val="none"/>
        </w:rPr>
        <w:t>Aims</w:t>
      </w:r>
    </w:p>
    <w:p w14:paraId="614C184A" w14:textId="58B711ED" w:rsidR="00FE283A" w:rsidRPr="00863CF1" w:rsidRDefault="00FE283A" w:rsidP="000E279E">
      <w:pPr>
        <w:pStyle w:val="ListParagraph"/>
        <w:numPr>
          <w:ilvl w:val="0"/>
          <w:numId w:val="1"/>
        </w:numPr>
        <w:spacing w:after="0" w:line="240" w:lineRule="auto"/>
        <w:ind w:left="-142" w:right="-613"/>
        <w:rPr>
          <w:rFonts w:asciiTheme="minorHAnsi" w:hAnsiTheme="minorHAnsi" w:cstheme="minorHAnsi"/>
          <w:color w:val="auto"/>
          <w:kern w:val="0"/>
          <w:sz w:val="24"/>
          <w:szCs w:val="24"/>
          <w14:ligatures w14:val="none"/>
          <w14:cntxtAlts w14:val="0"/>
        </w:rPr>
      </w:pPr>
      <w:r w:rsidRPr="00863CF1">
        <w:rPr>
          <w:rFonts w:asciiTheme="minorHAnsi" w:hAnsiTheme="minorHAnsi" w:cstheme="minorHAnsi"/>
          <w:color w:val="auto"/>
          <w:kern w:val="0"/>
          <w:sz w:val="24"/>
          <w:szCs w:val="24"/>
          <w14:ligatures w14:val="none"/>
          <w14:cntxtAlts w14:val="0"/>
        </w:rPr>
        <w:t>Ensure that all pupils have a broad and balanced Computing/ICT curriculum</w:t>
      </w:r>
    </w:p>
    <w:p w14:paraId="7D5E76F1" w14:textId="53788042" w:rsidR="00FE283A" w:rsidRPr="00863CF1" w:rsidRDefault="00FE283A" w:rsidP="000E279E">
      <w:pPr>
        <w:pStyle w:val="ListParagraph"/>
        <w:numPr>
          <w:ilvl w:val="0"/>
          <w:numId w:val="1"/>
        </w:numPr>
        <w:spacing w:after="0" w:line="240" w:lineRule="auto"/>
        <w:ind w:left="-142" w:right="-613"/>
        <w:rPr>
          <w:rFonts w:asciiTheme="minorHAnsi" w:hAnsiTheme="minorHAnsi" w:cstheme="minorHAnsi"/>
          <w:color w:val="auto"/>
          <w:kern w:val="0"/>
          <w:sz w:val="24"/>
          <w:szCs w:val="24"/>
          <w14:ligatures w14:val="none"/>
          <w14:cntxtAlts w14:val="0"/>
        </w:rPr>
      </w:pPr>
      <w:r w:rsidRPr="00863CF1">
        <w:rPr>
          <w:rFonts w:asciiTheme="minorHAnsi" w:hAnsiTheme="minorHAnsi" w:cstheme="minorHAnsi"/>
          <w:color w:val="auto"/>
          <w:kern w:val="0"/>
          <w:sz w:val="24"/>
          <w:szCs w:val="24"/>
          <w14:ligatures w14:val="none"/>
          <w14:cntxtAlts w14:val="0"/>
        </w:rPr>
        <w:t xml:space="preserve">Encourage pupils to gather, store, </w:t>
      </w:r>
      <w:r w:rsidR="00A8675C" w:rsidRPr="00863CF1">
        <w:rPr>
          <w:rFonts w:asciiTheme="minorHAnsi" w:hAnsiTheme="minorHAnsi" w:cstheme="minorHAnsi"/>
          <w:color w:val="auto"/>
          <w:kern w:val="0"/>
          <w:sz w:val="24"/>
          <w:szCs w:val="24"/>
          <w14:ligatures w14:val="none"/>
          <w14:cntxtAlts w14:val="0"/>
        </w:rPr>
        <w:t>process,</w:t>
      </w:r>
      <w:r w:rsidRPr="00863CF1">
        <w:rPr>
          <w:rFonts w:asciiTheme="minorHAnsi" w:hAnsiTheme="minorHAnsi" w:cstheme="minorHAnsi"/>
          <w:color w:val="auto"/>
          <w:kern w:val="0"/>
          <w:sz w:val="24"/>
          <w:szCs w:val="24"/>
          <w14:ligatures w14:val="none"/>
          <w14:cntxtAlts w14:val="0"/>
        </w:rPr>
        <w:t xml:space="preserve"> and present information through activities in a range of contexts</w:t>
      </w:r>
    </w:p>
    <w:p w14:paraId="0DA35A55" w14:textId="7326064E" w:rsidR="00886D02" w:rsidRPr="00863CF1" w:rsidRDefault="00886D02" w:rsidP="000E279E">
      <w:pPr>
        <w:pStyle w:val="ListParagraph"/>
        <w:numPr>
          <w:ilvl w:val="0"/>
          <w:numId w:val="1"/>
        </w:numPr>
        <w:spacing w:after="0" w:line="240" w:lineRule="auto"/>
        <w:ind w:left="-142" w:right="-613"/>
        <w:rPr>
          <w:rFonts w:asciiTheme="minorHAnsi" w:hAnsiTheme="minorHAnsi" w:cstheme="minorHAnsi"/>
          <w:color w:val="auto"/>
          <w:kern w:val="0"/>
          <w:sz w:val="24"/>
          <w:szCs w:val="24"/>
          <w14:ligatures w14:val="none"/>
          <w14:cntxtAlts w14:val="0"/>
        </w:rPr>
      </w:pPr>
      <w:r w:rsidRPr="00863CF1">
        <w:rPr>
          <w:rFonts w:asciiTheme="minorHAnsi" w:hAnsiTheme="minorHAnsi" w:cstheme="minorHAnsi"/>
          <w:color w:val="auto"/>
          <w:kern w:val="0"/>
          <w:sz w:val="24"/>
          <w:szCs w:val="24"/>
          <w14:ligatures w14:val="none"/>
          <w14:cntxtAlts w14:val="0"/>
        </w:rPr>
        <w:t>To support and advance students in becoming computer engineers and program developers</w:t>
      </w:r>
    </w:p>
    <w:p w14:paraId="2C05F383" w14:textId="39F010F7" w:rsidR="00FE283A" w:rsidRPr="00863CF1" w:rsidRDefault="00FE283A" w:rsidP="000E279E">
      <w:pPr>
        <w:pStyle w:val="ListParagraph"/>
        <w:numPr>
          <w:ilvl w:val="0"/>
          <w:numId w:val="1"/>
        </w:numPr>
        <w:spacing w:after="0" w:line="240" w:lineRule="auto"/>
        <w:ind w:left="-142" w:right="-613"/>
        <w:rPr>
          <w:rFonts w:asciiTheme="minorHAnsi" w:hAnsiTheme="minorHAnsi" w:cstheme="minorHAnsi"/>
          <w:color w:val="auto"/>
          <w:kern w:val="0"/>
          <w:sz w:val="24"/>
          <w:szCs w:val="24"/>
          <w14:ligatures w14:val="none"/>
          <w14:cntxtAlts w14:val="0"/>
        </w:rPr>
      </w:pPr>
      <w:r w:rsidRPr="00863CF1">
        <w:rPr>
          <w:rFonts w:asciiTheme="minorHAnsi" w:hAnsiTheme="minorHAnsi" w:cstheme="minorHAnsi"/>
          <w:color w:val="auto"/>
          <w:kern w:val="0"/>
          <w:sz w:val="24"/>
          <w:szCs w:val="24"/>
          <w14:ligatures w14:val="none"/>
          <w14:cntxtAlts w14:val="0"/>
        </w:rPr>
        <w:t>Provide pupils with opportunities to analyse, design, implement and document Computing/ICT systems for use by others</w:t>
      </w:r>
    </w:p>
    <w:p w14:paraId="7B5BBB15" w14:textId="5A0C29D9" w:rsidR="00FE283A" w:rsidRPr="00863CF1" w:rsidRDefault="00FE283A" w:rsidP="000E279E">
      <w:pPr>
        <w:pStyle w:val="ListParagraph"/>
        <w:numPr>
          <w:ilvl w:val="0"/>
          <w:numId w:val="1"/>
        </w:numPr>
        <w:spacing w:after="0" w:line="240" w:lineRule="auto"/>
        <w:ind w:left="-142" w:right="-613"/>
        <w:rPr>
          <w:rFonts w:asciiTheme="minorHAnsi" w:hAnsiTheme="minorHAnsi" w:cstheme="minorHAnsi"/>
          <w:color w:val="auto"/>
          <w:kern w:val="0"/>
          <w:sz w:val="24"/>
          <w:szCs w:val="24"/>
          <w14:ligatures w14:val="none"/>
          <w14:cntxtAlts w14:val="0"/>
        </w:rPr>
      </w:pPr>
      <w:r w:rsidRPr="00863CF1">
        <w:rPr>
          <w:rFonts w:asciiTheme="minorHAnsi" w:hAnsiTheme="minorHAnsi" w:cstheme="minorHAnsi"/>
          <w:color w:val="auto"/>
          <w:kern w:val="0"/>
          <w:sz w:val="24"/>
          <w:szCs w:val="24"/>
          <w14:ligatures w14:val="none"/>
          <w14:cntxtAlts w14:val="0"/>
        </w:rPr>
        <w:t>Encourage pupils to develop an understanding of the wider applications and effects of Computing/ ICT</w:t>
      </w:r>
      <w:r w:rsidR="00886D02" w:rsidRPr="00863CF1">
        <w:rPr>
          <w:rFonts w:asciiTheme="minorHAnsi" w:hAnsiTheme="minorHAnsi" w:cstheme="minorHAnsi"/>
          <w:color w:val="auto"/>
          <w:kern w:val="0"/>
          <w:sz w:val="24"/>
          <w:szCs w:val="24"/>
          <w14:ligatures w14:val="none"/>
          <w14:cntxtAlts w14:val="0"/>
        </w:rPr>
        <w:t xml:space="preserve"> especially on their future choices</w:t>
      </w:r>
    </w:p>
    <w:p w14:paraId="0B554CF6" w14:textId="6B4F7F8E" w:rsidR="00FE283A" w:rsidRPr="00863CF1" w:rsidRDefault="00FE283A" w:rsidP="000E279E">
      <w:pPr>
        <w:pStyle w:val="ListParagraph"/>
        <w:widowControl w:val="0"/>
        <w:numPr>
          <w:ilvl w:val="0"/>
          <w:numId w:val="1"/>
        </w:numPr>
        <w:spacing w:after="0" w:line="240" w:lineRule="auto"/>
        <w:ind w:left="-142" w:right="-613"/>
        <w:rPr>
          <w:rFonts w:asciiTheme="minorHAnsi" w:hAnsiTheme="minorHAnsi" w:cstheme="minorHAnsi"/>
          <w:b/>
          <w:bCs/>
          <w:caps/>
          <w14:ligatures w14:val="none"/>
        </w:rPr>
      </w:pPr>
      <w:r w:rsidRPr="00863CF1">
        <w:rPr>
          <w:rFonts w:asciiTheme="minorHAnsi" w:hAnsiTheme="minorHAnsi" w:cstheme="minorHAnsi"/>
          <w:color w:val="auto"/>
          <w:kern w:val="0"/>
          <w:sz w:val="24"/>
          <w:szCs w:val="24"/>
          <w14:ligatures w14:val="none"/>
          <w14:cntxtAlts w14:val="0"/>
        </w:rPr>
        <w:t xml:space="preserve">Encourage pupils to solve problems </w:t>
      </w:r>
      <w:r w:rsidR="00A8675C" w:rsidRPr="00863CF1">
        <w:rPr>
          <w:rFonts w:asciiTheme="minorHAnsi" w:hAnsiTheme="minorHAnsi" w:cstheme="minorHAnsi"/>
          <w:color w:val="auto"/>
          <w:kern w:val="0"/>
          <w:sz w:val="24"/>
          <w:szCs w:val="24"/>
          <w14:ligatures w14:val="none"/>
          <w14:cntxtAlts w14:val="0"/>
        </w:rPr>
        <w:t>using</w:t>
      </w:r>
      <w:r w:rsidRPr="00863CF1">
        <w:rPr>
          <w:rFonts w:asciiTheme="minorHAnsi" w:hAnsiTheme="minorHAnsi" w:cstheme="minorHAnsi"/>
          <w:color w:val="auto"/>
          <w:kern w:val="0"/>
          <w:sz w:val="24"/>
          <w:szCs w:val="24"/>
          <w14:ligatures w14:val="none"/>
          <w14:cntxtAlts w14:val="0"/>
        </w:rPr>
        <w:t xml:space="preserve"> Computing/ICT and associated principles and techniques</w:t>
      </w:r>
    </w:p>
    <w:p w14:paraId="593BE4DF" w14:textId="77777777" w:rsidR="009A16D5" w:rsidRPr="00863CF1" w:rsidRDefault="00FE283A" w:rsidP="000E279E">
      <w:pPr>
        <w:pStyle w:val="ListParagraph"/>
        <w:widowControl w:val="0"/>
        <w:numPr>
          <w:ilvl w:val="0"/>
          <w:numId w:val="1"/>
        </w:numPr>
        <w:spacing w:after="0" w:line="240" w:lineRule="auto"/>
        <w:ind w:left="-142" w:right="-613"/>
        <w:rPr>
          <w:rFonts w:asciiTheme="minorHAnsi" w:hAnsiTheme="minorHAnsi" w:cstheme="minorHAnsi"/>
          <w:b/>
          <w:bCs/>
          <w:caps/>
          <w14:ligatures w14:val="none"/>
        </w:rPr>
      </w:pPr>
      <w:r w:rsidRPr="00863CF1">
        <w:rPr>
          <w:rFonts w:asciiTheme="minorHAnsi" w:hAnsiTheme="minorHAnsi" w:cstheme="minorHAnsi"/>
          <w:color w:val="auto"/>
          <w:kern w:val="0"/>
          <w:sz w:val="24"/>
          <w:szCs w:val="24"/>
          <w14:ligatures w14:val="none"/>
          <w14:cntxtAlts w14:val="0"/>
        </w:rPr>
        <w:t>Provide pupils with a broad and balanced view of the range of applications and information systems and an understanding of their capabilities and limitations</w:t>
      </w:r>
    </w:p>
    <w:p w14:paraId="7AA0F7AC" w14:textId="274FF112" w:rsidR="006F4772" w:rsidRPr="00863CF1" w:rsidRDefault="00886D02" w:rsidP="000E279E">
      <w:pPr>
        <w:pStyle w:val="ListParagraph"/>
        <w:widowControl w:val="0"/>
        <w:numPr>
          <w:ilvl w:val="0"/>
          <w:numId w:val="2"/>
        </w:numPr>
        <w:spacing w:before="100" w:beforeAutospacing="1" w:after="100" w:afterAutospacing="1" w:line="240" w:lineRule="auto"/>
        <w:ind w:left="-142" w:right="-613"/>
        <w:rPr>
          <w:rFonts w:asciiTheme="minorHAnsi" w:hAnsiTheme="minorHAnsi" w:cstheme="minorHAnsi"/>
          <w:color w:val="auto"/>
          <w:kern w:val="0"/>
          <w:sz w:val="24"/>
          <w:szCs w:val="24"/>
          <w14:ligatures w14:val="none"/>
          <w14:cntxtAlts w14:val="0"/>
        </w:rPr>
      </w:pPr>
      <w:r w:rsidRPr="00863CF1">
        <w:rPr>
          <w:rFonts w:asciiTheme="minorHAnsi" w:hAnsiTheme="minorHAnsi" w:cstheme="minorHAnsi"/>
          <w:color w:val="auto"/>
          <w:kern w:val="0"/>
          <w:sz w:val="24"/>
          <w:szCs w:val="24"/>
          <w14:ligatures w14:val="none"/>
          <w14:cntxtAlts w14:val="0"/>
        </w:rPr>
        <w:t>T</w:t>
      </w:r>
      <w:r w:rsidR="009A16D5" w:rsidRPr="00863CF1">
        <w:rPr>
          <w:rFonts w:asciiTheme="minorHAnsi" w:hAnsiTheme="minorHAnsi" w:cstheme="minorHAnsi"/>
          <w:color w:val="auto"/>
          <w:kern w:val="0"/>
          <w:sz w:val="24"/>
          <w:szCs w:val="24"/>
          <w14:ligatures w14:val="none"/>
          <w14:cntxtAlts w14:val="0"/>
        </w:rPr>
        <w:t xml:space="preserve">o enhance learning and confidence in Computing/ICT </w:t>
      </w:r>
      <w:r w:rsidR="006F4772" w:rsidRPr="00863CF1">
        <w:rPr>
          <w:rFonts w:asciiTheme="minorHAnsi" w:hAnsiTheme="minorHAnsi" w:cstheme="minorHAnsi"/>
          <w:color w:val="auto"/>
          <w:kern w:val="0"/>
          <w:sz w:val="24"/>
          <w:szCs w:val="24"/>
          <w14:ligatures w14:val="none"/>
          <w14:cntxtAlts w14:val="0"/>
        </w:rPr>
        <w:t xml:space="preserve">through </w:t>
      </w:r>
      <w:r w:rsidR="009A16D5" w:rsidRPr="00863CF1">
        <w:rPr>
          <w:rFonts w:asciiTheme="minorHAnsi" w:hAnsiTheme="minorHAnsi" w:cstheme="minorHAnsi"/>
          <w:color w:val="auto"/>
          <w:kern w:val="0"/>
          <w:sz w:val="24"/>
          <w:szCs w:val="24"/>
          <w14:ligatures w14:val="none"/>
          <w14:cntxtAlts w14:val="0"/>
        </w:rPr>
        <w:t>incorporating their own experiences</w:t>
      </w:r>
    </w:p>
    <w:p w14:paraId="4B2672A8" w14:textId="0B1DB061" w:rsidR="009A16D5" w:rsidRPr="00863CF1" w:rsidRDefault="006F4772" w:rsidP="000E279E">
      <w:pPr>
        <w:pStyle w:val="ListParagraph"/>
        <w:widowControl w:val="0"/>
        <w:numPr>
          <w:ilvl w:val="0"/>
          <w:numId w:val="2"/>
        </w:numPr>
        <w:spacing w:before="100" w:beforeAutospacing="1" w:after="100" w:afterAutospacing="1" w:line="240" w:lineRule="auto"/>
        <w:ind w:left="-142" w:right="-613"/>
        <w:rPr>
          <w:rFonts w:asciiTheme="minorHAnsi" w:hAnsiTheme="minorHAnsi" w:cstheme="minorHAnsi"/>
          <w:color w:val="auto"/>
          <w:kern w:val="0"/>
          <w:sz w:val="24"/>
          <w:szCs w:val="24"/>
          <w14:ligatures w14:val="none"/>
          <w14:cntxtAlts w14:val="0"/>
        </w:rPr>
      </w:pPr>
      <w:r w:rsidRPr="00863CF1">
        <w:rPr>
          <w:rFonts w:asciiTheme="minorHAnsi" w:hAnsiTheme="minorHAnsi" w:cstheme="minorHAnsi"/>
          <w:color w:val="auto"/>
          <w:kern w:val="0"/>
          <w:sz w:val="24"/>
          <w:szCs w:val="24"/>
          <w14:ligatures w14:val="none"/>
          <w14:cntxtAlts w14:val="0"/>
        </w:rPr>
        <w:t>C</w:t>
      </w:r>
      <w:r w:rsidR="009A16D5" w:rsidRPr="00863CF1">
        <w:rPr>
          <w:rFonts w:asciiTheme="minorHAnsi" w:hAnsiTheme="minorHAnsi" w:cstheme="minorHAnsi"/>
          <w:color w:val="auto"/>
          <w:kern w:val="0"/>
          <w:sz w:val="24"/>
          <w:szCs w:val="24"/>
          <w14:ligatures w14:val="none"/>
          <w14:cntxtAlts w14:val="0"/>
        </w:rPr>
        <w:t>ommitted to raising high expectations of student attainment</w:t>
      </w:r>
      <w:r w:rsidRPr="00863CF1">
        <w:rPr>
          <w:rFonts w:asciiTheme="minorHAnsi" w:hAnsiTheme="minorHAnsi" w:cstheme="minorHAnsi"/>
          <w:color w:val="auto"/>
          <w:kern w:val="0"/>
          <w:sz w:val="24"/>
          <w:szCs w:val="24"/>
          <w14:ligatures w14:val="none"/>
          <w14:cntxtAlts w14:val="0"/>
        </w:rPr>
        <w:t xml:space="preserve"> </w:t>
      </w:r>
    </w:p>
    <w:p w14:paraId="0C895379" w14:textId="77777777" w:rsidR="000E279E" w:rsidRDefault="009A16D5" w:rsidP="00582CDE">
      <w:pPr>
        <w:widowControl w:val="0"/>
        <w:numPr>
          <w:ilvl w:val="0"/>
          <w:numId w:val="2"/>
        </w:numPr>
        <w:spacing w:before="100" w:beforeAutospacing="1" w:after="0" w:afterAutospacing="1" w:line="240" w:lineRule="auto"/>
        <w:ind w:left="-142" w:right="-613"/>
        <w:rPr>
          <w:rFonts w:asciiTheme="minorHAnsi" w:hAnsiTheme="minorHAnsi" w:cstheme="minorHAnsi"/>
          <w14:ligatures w14:val="none"/>
        </w:rPr>
      </w:pPr>
      <w:r w:rsidRPr="00863CF1">
        <w:rPr>
          <w:rFonts w:asciiTheme="minorHAnsi" w:hAnsiTheme="minorHAnsi" w:cstheme="minorHAnsi"/>
          <w:color w:val="auto"/>
          <w:kern w:val="0"/>
          <w:sz w:val="24"/>
          <w:szCs w:val="24"/>
          <w14:ligatures w14:val="none"/>
          <w14:cntxtAlts w14:val="0"/>
        </w:rPr>
        <w:t xml:space="preserve">We also aim to provide opportunities to engage with the Computing/ICT curriculum outside of lessons: KS4 intervention, </w:t>
      </w:r>
      <w:r w:rsidR="00A8675C">
        <w:rPr>
          <w:rFonts w:asciiTheme="minorHAnsi" w:hAnsiTheme="minorHAnsi" w:cstheme="minorHAnsi"/>
          <w:color w:val="auto"/>
          <w:kern w:val="0"/>
          <w:sz w:val="24"/>
          <w:szCs w:val="24"/>
          <w14:ligatures w14:val="none"/>
          <w14:cntxtAlts w14:val="0"/>
        </w:rPr>
        <w:t>e</w:t>
      </w:r>
      <w:r w:rsidRPr="00863CF1">
        <w:rPr>
          <w:rFonts w:asciiTheme="minorHAnsi" w:hAnsiTheme="minorHAnsi" w:cstheme="minorHAnsi"/>
          <w:color w:val="auto"/>
          <w:kern w:val="0"/>
          <w:sz w:val="24"/>
          <w:szCs w:val="24"/>
          <w14:ligatures w14:val="none"/>
          <w14:cntxtAlts w14:val="0"/>
        </w:rPr>
        <w:t xml:space="preserve">nrichment </w:t>
      </w:r>
      <w:r w:rsidR="00A8675C">
        <w:rPr>
          <w:rFonts w:asciiTheme="minorHAnsi" w:hAnsiTheme="minorHAnsi" w:cstheme="minorHAnsi"/>
          <w:color w:val="auto"/>
          <w:kern w:val="0"/>
          <w:sz w:val="24"/>
          <w:szCs w:val="24"/>
          <w14:ligatures w14:val="none"/>
          <w14:cntxtAlts w14:val="0"/>
        </w:rPr>
        <w:t>d</w:t>
      </w:r>
      <w:r w:rsidRPr="00863CF1">
        <w:rPr>
          <w:rFonts w:asciiTheme="minorHAnsi" w:hAnsiTheme="minorHAnsi" w:cstheme="minorHAnsi"/>
          <w:color w:val="auto"/>
          <w:kern w:val="0"/>
          <w:sz w:val="24"/>
          <w:szCs w:val="24"/>
          <w14:ligatures w14:val="none"/>
          <w14:cntxtAlts w14:val="0"/>
        </w:rPr>
        <w:t>ays</w:t>
      </w:r>
      <w:r w:rsidR="00863CF1" w:rsidRPr="00863CF1">
        <w:rPr>
          <w:rFonts w:asciiTheme="minorHAnsi" w:hAnsiTheme="minorHAnsi" w:cstheme="minorHAnsi"/>
          <w:color w:val="auto"/>
          <w:kern w:val="0"/>
          <w:sz w:val="24"/>
          <w:szCs w:val="24"/>
          <w14:ligatures w14:val="none"/>
          <w14:cntxtAlts w14:val="0"/>
        </w:rPr>
        <w:t xml:space="preserve"> and </w:t>
      </w:r>
      <w:r w:rsidRPr="00863CF1">
        <w:rPr>
          <w:rFonts w:asciiTheme="minorHAnsi" w:hAnsiTheme="minorHAnsi" w:cstheme="minorHAnsi"/>
          <w:color w:val="auto"/>
          <w:kern w:val="0"/>
          <w:sz w:val="24"/>
          <w:szCs w:val="24"/>
          <w14:ligatures w14:val="none"/>
          <w14:cntxtAlts w14:val="0"/>
        </w:rPr>
        <w:t xml:space="preserve">STEM </w:t>
      </w:r>
      <w:r w:rsidR="00A8675C">
        <w:rPr>
          <w:rFonts w:asciiTheme="minorHAnsi" w:hAnsiTheme="minorHAnsi" w:cstheme="minorHAnsi"/>
          <w:color w:val="auto"/>
          <w:kern w:val="0"/>
          <w:sz w:val="24"/>
          <w:szCs w:val="24"/>
          <w14:ligatures w14:val="none"/>
          <w14:cntxtAlts w14:val="0"/>
        </w:rPr>
        <w:t>d</w:t>
      </w:r>
      <w:r w:rsidRPr="00863CF1">
        <w:rPr>
          <w:rFonts w:asciiTheme="minorHAnsi" w:hAnsiTheme="minorHAnsi" w:cstheme="minorHAnsi"/>
          <w:color w:val="auto"/>
          <w:kern w:val="0"/>
          <w:sz w:val="24"/>
          <w:szCs w:val="24"/>
          <w14:ligatures w14:val="none"/>
          <w14:cntxtAlts w14:val="0"/>
        </w:rPr>
        <w:t xml:space="preserve">ays, </w:t>
      </w:r>
    </w:p>
    <w:p w14:paraId="6EFD16C1" w14:textId="5C358703" w:rsidR="00BE1BA3" w:rsidRPr="000E279E" w:rsidRDefault="00BE1BA3" w:rsidP="000E279E">
      <w:pPr>
        <w:widowControl w:val="0"/>
        <w:spacing w:before="100" w:beforeAutospacing="1" w:after="0" w:afterAutospacing="1" w:line="240" w:lineRule="auto"/>
        <w:ind w:left="-502" w:right="-613"/>
        <w:rPr>
          <w:rFonts w:asciiTheme="minorHAnsi" w:hAnsiTheme="minorHAnsi" w:cstheme="minorHAnsi"/>
          <w14:ligatures w14:val="none"/>
        </w:rPr>
      </w:pPr>
      <w:r w:rsidRPr="000E279E">
        <w:rPr>
          <w:b/>
          <w:bCs/>
          <w:caps/>
          <w:sz w:val="26"/>
          <w:szCs w:val="26"/>
          <w14:ligatures w14:val="none"/>
        </w:rPr>
        <w:t xml:space="preserve">Key Stage 3 Curriculum Plan </w:t>
      </w:r>
      <w:r w:rsidRPr="000E279E">
        <w:rPr>
          <w14:ligatures w14:val="none"/>
        </w:rPr>
        <w:t>(This will be your long-term plan / SOL overview)</w:t>
      </w:r>
    </w:p>
    <w:tbl>
      <w:tblPr>
        <w:tblW w:w="10638" w:type="dxa"/>
        <w:tblInd w:w="-7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573"/>
        <w:gridCol w:w="1985"/>
        <w:gridCol w:w="1560"/>
        <w:gridCol w:w="1587"/>
        <w:gridCol w:w="1673"/>
        <w:gridCol w:w="1559"/>
        <w:gridCol w:w="1701"/>
      </w:tblGrid>
      <w:tr w:rsidR="00863CF1" w14:paraId="740704EC" w14:textId="77777777" w:rsidTr="00FE095F">
        <w:trPr>
          <w:trHeight w:val="515"/>
        </w:trPr>
        <w:tc>
          <w:tcPr>
            <w:tcW w:w="573" w:type="dxa"/>
          </w:tcPr>
          <w:p w14:paraId="3C25C663" w14:textId="77777777" w:rsidR="00863CF1" w:rsidRDefault="00863CF1" w:rsidP="00B863CE">
            <w:pPr>
              <w:pStyle w:val="TableParagraph"/>
              <w:rPr>
                <w:rFonts w:ascii="Times New Roman"/>
                <w:sz w:val="20"/>
              </w:rPr>
            </w:pPr>
          </w:p>
        </w:tc>
        <w:tc>
          <w:tcPr>
            <w:tcW w:w="1985" w:type="dxa"/>
          </w:tcPr>
          <w:p w14:paraId="103897BD" w14:textId="77777777" w:rsidR="00863CF1" w:rsidRDefault="00863CF1" w:rsidP="00B863CE">
            <w:pPr>
              <w:pStyle w:val="TableParagraph"/>
              <w:spacing w:before="134"/>
              <w:ind w:left="126"/>
              <w:rPr>
                <w:b/>
                <w:sz w:val="20"/>
              </w:rPr>
            </w:pPr>
            <w:r>
              <w:rPr>
                <w:rFonts w:ascii="Times New Roman"/>
                <w:w w:val="99"/>
                <w:sz w:val="20"/>
                <w:u w:val="single"/>
              </w:rPr>
              <w:t xml:space="preserve"> </w:t>
            </w:r>
            <w:r>
              <w:rPr>
                <w:b/>
                <w:sz w:val="20"/>
                <w:u w:val="single"/>
              </w:rPr>
              <w:t>Autumn Term 1</w:t>
            </w:r>
          </w:p>
        </w:tc>
        <w:tc>
          <w:tcPr>
            <w:tcW w:w="1560" w:type="dxa"/>
          </w:tcPr>
          <w:p w14:paraId="6621E3FB" w14:textId="48DBF114" w:rsidR="00863CF1" w:rsidRDefault="00863CF1" w:rsidP="00352BAA">
            <w:pPr>
              <w:pStyle w:val="TableParagraph"/>
              <w:spacing w:before="134"/>
              <w:ind w:left="2"/>
              <w:jc w:val="center"/>
              <w:rPr>
                <w:b/>
                <w:sz w:val="20"/>
              </w:rPr>
            </w:pPr>
            <w:r>
              <w:rPr>
                <w:b/>
                <w:sz w:val="20"/>
                <w:u w:val="single"/>
              </w:rPr>
              <w:t>Autumn Term 2</w:t>
            </w:r>
          </w:p>
        </w:tc>
        <w:tc>
          <w:tcPr>
            <w:tcW w:w="1587" w:type="dxa"/>
          </w:tcPr>
          <w:p w14:paraId="3D340879" w14:textId="77777777" w:rsidR="00863CF1" w:rsidRDefault="00863CF1" w:rsidP="00B863CE">
            <w:pPr>
              <w:pStyle w:val="TableParagraph"/>
              <w:spacing w:before="134"/>
              <w:ind w:left="213"/>
              <w:rPr>
                <w:b/>
                <w:sz w:val="20"/>
              </w:rPr>
            </w:pPr>
            <w:r>
              <w:rPr>
                <w:rFonts w:ascii="Times New Roman"/>
                <w:w w:val="99"/>
                <w:sz w:val="20"/>
                <w:u w:val="single"/>
              </w:rPr>
              <w:t xml:space="preserve"> </w:t>
            </w:r>
            <w:r>
              <w:rPr>
                <w:b/>
                <w:sz w:val="20"/>
                <w:u w:val="single"/>
              </w:rPr>
              <w:t>Spring Term 3</w:t>
            </w:r>
          </w:p>
        </w:tc>
        <w:tc>
          <w:tcPr>
            <w:tcW w:w="1673" w:type="dxa"/>
          </w:tcPr>
          <w:p w14:paraId="1035E034" w14:textId="77777777" w:rsidR="00863CF1" w:rsidRDefault="00863CF1" w:rsidP="00B863CE">
            <w:pPr>
              <w:pStyle w:val="TableParagraph"/>
              <w:spacing w:before="134"/>
              <w:ind w:left="157"/>
              <w:rPr>
                <w:b/>
                <w:sz w:val="20"/>
              </w:rPr>
            </w:pPr>
            <w:r>
              <w:rPr>
                <w:rFonts w:ascii="Times New Roman"/>
                <w:w w:val="99"/>
                <w:sz w:val="20"/>
                <w:u w:val="single"/>
              </w:rPr>
              <w:t xml:space="preserve"> </w:t>
            </w:r>
            <w:r>
              <w:rPr>
                <w:b/>
                <w:sz w:val="20"/>
                <w:u w:val="single"/>
              </w:rPr>
              <w:t>Spring Term 4</w:t>
            </w:r>
          </w:p>
        </w:tc>
        <w:tc>
          <w:tcPr>
            <w:tcW w:w="1559" w:type="dxa"/>
          </w:tcPr>
          <w:p w14:paraId="7DE6E0FC" w14:textId="4C13B5BD" w:rsidR="00863CF1" w:rsidRDefault="00863CF1" w:rsidP="006A5826">
            <w:pPr>
              <w:pStyle w:val="TableParagraph"/>
              <w:spacing w:before="134"/>
              <w:jc w:val="center"/>
              <w:rPr>
                <w:b/>
                <w:sz w:val="20"/>
              </w:rPr>
            </w:pPr>
            <w:r>
              <w:rPr>
                <w:b/>
                <w:sz w:val="20"/>
                <w:u w:val="single"/>
              </w:rPr>
              <w:t>Summer Term 5</w:t>
            </w:r>
          </w:p>
        </w:tc>
        <w:tc>
          <w:tcPr>
            <w:tcW w:w="1701" w:type="dxa"/>
          </w:tcPr>
          <w:p w14:paraId="1D52294C" w14:textId="77777777" w:rsidR="00863CF1" w:rsidRDefault="00863CF1" w:rsidP="00B863CE">
            <w:pPr>
              <w:pStyle w:val="TableParagraph"/>
              <w:spacing w:before="134"/>
              <w:ind w:left="121"/>
              <w:rPr>
                <w:b/>
                <w:sz w:val="20"/>
              </w:rPr>
            </w:pPr>
            <w:r>
              <w:rPr>
                <w:rFonts w:ascii="Times New Roman"/>
                <w:w w:val="99"/>
                <w:sz w:val="20"/>
                <w:u w:val="single"/>
              </w:rPr>
              <w:t xml:space="preserve"> </w:t>
            </w:r>
            <w:r>
              <w:rPr>
                <w:b/>
                <w:sz w:val="20"/>
                <w:u w:val="single"/>
              </w:rPr>
              <w:t>Summer Term 6</w:t>
            </w:r>
          </w:p>
        </w:tc>
      </w:tr>
      <w:tr w:rsidR="009419CD" w14:paraId="716EDDEA" w14:textId="77777777" w:rsidTr="00FE095F">
        <w:trPr>
          <w:trHeight w:val="1280"/>
        </w:trPr>
        <w:tc>
          <w:tcPr>
            <w:tcW w:w="573" w:type="dxa"/>
          </w:tcPr>
          <w:p w14:paraId="4C54DA67" w14:textId="77777777" w:rsidR="009419CD" w:rsidRDefault="009419CD" w:rsidP="00BA49F8">
            <w:pPr>
              <w:pStyle w:val="TableParagraph"/>
              <w:rPr>
                <w:sz w:val="20"/>
              </w:rPr>
            </w:pPr>
          </w:p>
          <w:p w14:paraId="6E4B873E" w14:textId="77777777" w:rsidR="009419CD" w:rsidRDefault="009419CD" w:rsidP="00BA49F8">
            <w:pPr>
              <w:pStyle w:val="TableParagraph"/>
              <w:spacing w:before="5"/>
            </w:pPr>
          </w:p>
          <w:p w14:paraId="62904FF4" w14:textId="77777777" w:rsidR="009419CD" w:rsidRDefault="009419CD" w:rsidP="00BA49F8">
            <w:pPr>
              <w:pStyle w:val="TableParagraph"/>
              <w:jc w:val="center"/>
              <w:rPr>
                <w:b/>
                <w:sz w:val="20"/>
              </w:rPr>
            </w:pPr>
            <w:r>
              <w:rPr>
                <w:b/>
                <w:sz w:val="20"/>
              </w:rPr>
              <w:t>YEAR 7</w:t>
            </w:r>
          </w:p>
        </w:tc>
        <w:tc>
          <w:tcPr>
            <w:tcW w:w="1985" w:type="dxa"/>
          </w:tcPr>
          <w:p w14:paraId="35321343" w14:textId="00B63E3E" w:rsidR="009419CD" w:rsidRPr="00352BAA" w:rsidRDefault="009419CD" w:rsidP="00236123">
            <w:pPr>
              <w:pStyle w:val="TableParagraph"/>
              <w:jc w:val="center"/>
              <w:rPr>
                <w:rStyle w:val="normaltextrun"/>
                <w:rFonts w:cs="Arial"/>
                <w:b/>
                <w:bCs/>
                <w:sz w:val="20"/>
                <w:szCs w:val="20"/>
              </w:rPr>
            </w:pPr>
            <w:r w:rsidRPr="00352BAA">
              <w:rPr>
                <w:b/>
                <w:bCs/>
                <w:sz w:val="20"/>
                <w:szCs w:val="20"/>
              </w:rPr>
              <w:t>Baseline Test</w:t>
            </w:r>
            <w:r w:rsidR="00352BAA" w:rsidRPr="00352BAA">
              <w:rPr>
                <w:b/>
                <w:bCs/>
                <w:sz w:val="20"/>
                <w:szCs w:val="20"/>
              </w:rPr>
              <w:t xml:space="preserve"> &amp; </w:t>
            </w:r>
            <w:r w:rsidRPr="00352BAA">
              <w:rPr>
                <w:rStyle w:val="normaltextrun"/>
                <w:rFonts w:cs="Arial"/>
                <w:b/>
                <w:bCs/>
                <w:sz w:val="20"/>
                <w:szCs w:val="20"/>
              </w:rPr>
              <w:t>Intro to computing resources</w:t>
            </w:r>
          </w:p>
          <w:p w14:paraId="3EEE13E7" w14:textId="77777777" w:rsidR="00352BAA" w:rsidRPr="00352BAA" w:rsidRDefault="00352BAA" w:rsidP="00236123">
            <w:pPr>
              <w:pStyle w:val="TableParagraph"/>
              <w:jc w:val="center"/>
              <w:rPr>
                <w:rStyle w:val="normaltextrun"/>
                <w:rFonts w:cs="Arial"/>
                <w:b/>
                <w:bCs/>
              </w:rPr>
            </w:pPr>
          </w:p>
          <w:p w14:paraId="519B3D99" w14:textId="4554B22E" w:rsidR="00352BAA" w:rsidRPr="00352BAA" w:rsidRDefault="00BA49F8" w:rsidP="00236123">
            <w:pPr>
              <w:pStyle w:val="TableParagraph"/>
              <w:jc w:val="center"/>
              <w:rPr>
                <w:sz w:val="16"/>
                <w:szCs w:val="16"/>
              </w:rPr>
            </w:pPr>
            <w:r>
              <w:rPr>
                <w:rStyle w:val="normaltextrun"/>
                <w:rFonts w:cs="Arial"/>
                <w:b/>
                <w:bCs/>
                <w:sz w:val="20"/>
                <w:szCs w:val="20"/>
              </w:rPr>
              <w:t>Computer E</w:t>
            </w:r>
            <w:r w:rsidR="00352BAA" w:rsidRPr="00352BAA">
              <w:rPr>
                <w:rStyle w:val="normaltextrun"/>
                <w:rFonts w:cs="Arial"/>
                <w:b/>
                <w:bCs/>
                <w:sz w:val="20"/>
                <w:szCs w:val="20"/>
              </w:rPr>
              <w:t>thics</w:t>
            </w:r>
            <w:r>
              <w:rPr>
                <w:rStyle w:val="normaltextrun"/>
                <w:rFonts w:cs="Arial"/>
                <w:b/>
                <w:bCs/>
                <w:sz w:val="20"/>
                <w:szCs w:val="20"/>
              </w:rPr>
              <w:t xml:space="preserve">: </w:t>
            </w:r>
            <w:r w:rsidRPr="00BA49F8">
              <w:rPr>
                <w:rStyle w:val="normaltextrun"/>
                <w:rFonts w:cs="Arial"/>
                <w:sz w:val="20"/>
                <w:szCs w:val="20"/>
              </w:rPr>
              <w:t>UCSR &amp;</w:t>
            </w:r>
            <w:r w:rsidR="00352BAA" w:rsidRPr="00BA49F8">
              <w:rPr>
                <w:rStyle w:val="normaltextrun"/>
                <w:rFonts w:cs="Arial"/>
                <w:sz w:val="20"/>
                <w:szCs w:val="20"/>
              </w:rPr>
              <w:t xml:space="preserve"> Cyber Security</w:t>
            </w:r>
          </w:p>
        </w:tc>
        <w:tc>
          <w:tcPr>
            <w:tcW w:w="1560" w:type="dxa"/>
          </w:tcPr>
          <w:p w14:paraId="44DEEC67" w14:textId="4B7B5130" w:rsidR="009419CD" w:rsidRPr="00BA49F8" w:rsidRDefault="00BA49F8" w:rsidP="00AD36FE">
            <w:pPr>
              <w:pStyle w:val="TableParagraph"/>
              <w:jc w:val="center"/>
              <w:rPr>
                <w:b/>
                <w:bCs/>
                <w:sz w:val="20"/>
              </w:rPr>
            </w:pPr>
            <w:r w:rsidRPr="00BA49F8">
              <w:rPr>
                <w:b/>
                <w:bCs/>
                <w:sz w:val="20"/>
              </w:rPr>
              <w:t>Spreadsheet Modelling</w:t>
            </w:r>
          </w:p>
        </w:tc>
        <w:tc>
          <w:tcPr>
            <w:tcW w:w="1587" w:type="dxa"/>
          </w:tcPr>
          <w:p w14:paraId="60DB7924" w14:textId="57ED5266" w:rsidR="009419CD" w:rsidRDefault="00BA49F8" w:rsidP="00AD36FE">
            <w:pPr>
              <w:pStyle w:val="TableParagraph"/>
              <w:spacing w:line="276" w:lineRule="auto"/>
              <w:jc w:val="center"/>
              <w:rPr>
                <w:sz w:val="20"/>
              </w:rPr>
            </w:pPr>
            <w:r>
              <w:rPr>
                <w:b/>
                <w:sz w:val="20"/>
              </w:rPr>
              <w:t>Games Prog in Scratch</w:t>
            </w:r>
            <w:r w:rsidR="009419CD">
              <w:rPr>
                <w:b/>
                <w:sz w:val="20"/>
              </w:rPr>
              <w:t xml:space="preserve">: </w:t>
            </w:r>
            <w:r w:rsidR="00EE4D82">
              <w:rPr>
                <w:sz w:val="20"/>
              </w:rPr>
              <w:t>sequence, selection and repetition</w:t>
            </w:r>
          </w:p>
        </w:tc>
        <w:tc>
          <w:tcPr>
            <w:tcW w:w="1673" w:type="dxa"/>
          </w:tcPr>
          <w:p w14:paraId="5EC34154" w14:textId="3A466B36" w:rsidR="00BA49F8" w:rsidRDefault="00BA49F8" w:rsidP="00AD36FE">
            <w:pPr>
              <w:pStyle w:val="TableParagraph"/>
              <w:spacing w:line="276" w:lineRule="auto"/>
              <w:jc w:val="center"/>
              <w:rPr>
                <w:sz w:val="20"/>
              </w:rPr>
            </w:pPr>
            <w:r>
              <w:rPr>
                <w:b/>
                <w:sz w:val="20"/>
              </w:rPr>
              <w:t>Algorithms (Flowol)</w:t>
            </w:r>
            <w:r>
              <w:rPr>
                <w:b/>
                <w:w w:val="95"/>
                <w:sz w:val="20"/>
              </w:rPr>
              <w:t xml:space="preserve">: </w:t>
            </w:r>
            <w:r w:rsidR="00EE4D82">
              <w:rPr>
                <w:bCs/>
                <w:w w:val="95"/>
                <w:sz w:val="20"/>
              </w:rPr>
              <w:t>Pseudocode, F</w:t>
            </w:r>
            <w:r w:rsidRPr="00BA49F8">
              <w:rPr>
                <w:bCs/>
                <w:w w:val="95"/>
                <w:sz w:val="20"/>
              </w:rPr>
              <w:t>low chart design</w:t>
            </w:r>
          </w:p>
          <w:p w14:paraId="03AE18E6" w14:textId="44A571BD" w:rsidR="009419CD" w:rsidRDefault="009419CD" w:rsidP="00236123">
            <w:pPr>
              <w:pStyle w:val="TableParagraph"/>
              <w:jc w:val="center"/>
              <w:rPr>
                <w:sz w:val="20"/>
              </w:rPr>
            </w:pPr>
          </w:p>
        </w:tc>
        <w:tc>
          <w:tcPr>
            <w:tcW w:w="1559" w:type="dxa"/>
          </w:tcPr>
          <w:p w14:paraId="4D99EB7C" w14:textId="466D16C3" w:rsidR="009419CD" w:rsidRDefault="00BA49F8" w:rsidP="00AD36FE">
            <w:pPr>
              <w:pStyle w:val="TableParagraph"/>
              <w:spacing w:line="276" w:lineRule="auto"/>
              <w:ind w:right="7"/>
              <w:jc w:val="center"/>
              <w:rPr>
                <w:b/>
                <w:sz w:val="20"/>
              </w:rPr>
            </w:pPr>
            <w:r>
              <w:rPr>
                <w:b/>
                <w:sz w:val="20"/>
              </w:rPr>
              <w:t xml:space="preserve">AI and Machine Learning: </w:t>
            </w:r>
            <w:r w:rsidR="00EE4D82" w:rsidRPr="00EE4D82">
              <w:rPr>
                <w:bCs/>
                <w:sz w:val="20"/>
              </w:rPr>
              <w:t>Origins and uses of AI (</w:t>
            </w:r>
            <w:r w:rsidRPr="00BA49F8">
              <w:rPr>
                <w:bCs/>
                <w:sz w:val="20"/>
              </w:rPr>
              <w:t>Robotics</w:t>
            </w:r>
            <w:r w:rsidR="00EE4D82">
              <w:rPr>
                <w:bCs/>
                <w:sz w:val="20"/>
              </w:rPr>
              <w:t>)</w:t>
            </w:r>
          </w:p>
        </w:tc>
        <w:tc>
          <w:tcPr>
            <w:tcW w:w="1701" w:type="dxa"/>
          </w:tcPr>
          <w:p w14:paraId="066E61D2" w14:textId="4B617ACE" w:rsidR="009419CD" w:rsidRDefault="00BA49F8" w:rsidP="00236123">
            <w:pPr>
              <w:pStyle w:val="TableParagraph"/>
              <w:spacing w:line="276" w:lineRule="auto"/>
              <w:ind w:left="9" w:right="68"/>
              <w:jc w:val="center"/>
              <w:rPr>
                <w:b/>
                <w:sz w:val="20"/>
              </w:rPr>
            </w:pPr>
            <w:r>
              <w:rPr>
                <w:b/>
                <w:sz w:val="20"/>
              </w:rPr>
              <w:t>Revision &amp; End of Year Exam:</w:t>
            </w:r>
          </w:p>
          <w:p w14:paraId="53AB65D7" w14:textId="2B416BB7" w:rsidR="009419CD" w:rsidRDefault="00EE4D82" w:rsidP="00236123">
            <w:pPr>
              <w:pStyle w:val="TableParagraph"/>
              <w:ind w:left="9" w:right="68"/>
              <w:jc w:val="center"/>
              <w:rPr>
                <w:sz w:val="20"/>
              </w:rPr>
            </w:pPr>
            <w:r>
              <w:rPr>
                <w:sz w:val="20"/>
              </w:rPr>
              <w:t xml:space="preserve">Unit overspill from previous terms, </w:t>
            </w:r>
            <w:r w:rsidR="006A5826">
              <w:rPr>
                <w:sz w:val="20"/>
              </w:rPr>
              <w:t>KO’s &amp; Revision Booklets</w:t>
            </w:r>
          </w:p>
        </w:tc>
      </w:tr>
      <w:tr w:rsidR="00863CF1" w14:paraId="54DEC394" w14:textId="77777777" w:rsidTr="00FE095F">
        <w:trPr>
          <w:trHeight w:val="1330"/>
        </w:trPr>
        <w:tc>
          <w:tcPr>
            <w:tcW w:w="573" w:type="dxa"/>
          </w:tcPr>
          <w:p w14:paraId="45446107" w14:textId="77777777" w:rsidR="00863CF1" w:rsidRDefault="00863CF1" w:rsidP="00BA49F8">
            <w:pPr>
              <w:pStyle w:val="TableParagraph"/>
              <w:rPr>
                <w:sz w:val="20"/>
              </w:rPr>
            </w:pPr>
          </w:p>
          <w:p w14:paraId="6B4B2FAB" w14:textId="77777777" w:rsidR="00863CF1" w:rsidRDefault="00863CF1" w:rsidP="00BA49F8">
            <w:pPr>
              <w:pStyle w:val="TableParagraph"/>
              <w:spacing w:before="6"/>
              <w:rPr>
                <w:sz w:val="24"/>
              </w:rPr>
            </w:pPr>
          </w:p>
          <w:p w14:paraId="3E70A310" w14:textId="77777777" w:rsidR="00863CF1" w:rsidRDefault="00863CF1" w:rsidP="00BA49F8">
            <w:pPr>
              <w:pStyle w:val="TableParagraph"/>
              <w:jc w:val="center"/>
              <w:rPr>
                <w:b/>
                <w:sz w:val="20"/>
              </w:rPr>
            </w:pPr>
            <w:r>
              <w:rPr>
                <w:b/>
                <w:sz w:val="20"/>
              </w:rPr>
              <w:t>YEAR 8</w:t>
            </w:r>
          </w:p>
        </w:tc>
        <w:tc>
          <w:tcPr>
            <w:tcW w:w="1985" w:type="dxa"/>
          </w:tcPr>
          <w:p w14:paraId="022C850B" w14:textId="0A0A1C1A" w:rsidR="00863CF1" w:rsidRPr="00143DC5" w:rsidRDefault="00143DC5" w:rsidP="00236123">
            <w:pPr>
              <w:pStyle w:val="TableParagraph"/>
              <w:spacing w:before="5"/>
              <w:jc w:val="center"/>
              <w:rPr>
                <w:b/>
                <w:bCs/>
                <w:sz w:val="20"/>
                <w:szCs w:val="20"/>
              </w:rPr>
            </w:pPr>
            <w:r w:rsidRPr="00143DC5">
              <w:rPr>
                <w:b/>
                <w:bCs/>
                <w:sz w:val="20"/>
                <w:szCs w:val="20"/>
              </w:rPr>
              <w:t>Benchmark Test</w:t>
            </w:r>
          </w:p>
          <w:p w14:paraId="7B9D25F9" w14:textId="77777777" w:rsidR="00143DC5" w:rsidRDefault="00143DC5" w:rsidP="00236123">
            <w:pPr>
              <w:pStyle w:val="TableParagraph"/>
              <w:spacing w:line="276" w:lineRule="auto"/>
              <w:jc w:val="center"/>
              <w:rPr>
                <w:b/>
                <w:sz w:val="20"/>
              </w:rPr>
            </w:pPr>
          </w:p>
          <w:p w14:paraId="00F89D83" w14:textId="79598DAD" w:rsidR="00863CF1" w:rsidRDefault="006A5826" w:rsidP="00236123">
            <w:pPr>
              <w:pStyle w:val="TableParagraph"/>
              <w:spacing w:line="276" w:lineRule="auto"/>
              <w:jc w:val="center"/>
              <w:rPr>
                <w:sz w:val="16"/>
              </w:rPr>
            </w:pPr>
            <w:r>
              <w:rPr>
                <w:b/>
                <w:sz w:val="20"/>
              </w:rPr>
              <w:t>Understanding Computers 1:</w:t>
            </w:r>
            <w:r w:rsidRPr="006A5826">
              <w:rPr>
                <w:b/>
                <w:sz w:val="20"/>
                <w:szCs w:val="20"/>
              </w:rPr>
              <w:t xml:space="preserve"> </w:t>
            </w:r>
            <w:r w:rsidR="00EE26DA" w:rsidRPr="00EE26DA">
              <w:rPr>
                <w:bCs/>
                <w:sz w:val="20"/>
                <w:szCs w:val="20"/>
              </w:rPr>
              <w:t>Input, Output, Storage, Memory, CPU</w:t>
            </w:r>
          </w:p>
        </w:tc>
        <w:tc>
          <w:tcPr>
            <w:tcW w:w="1560" w:type="dxa"/>
          </w:tcPr>
          <w:p w14:paraId="16D223B7" w14:textId="4B719F01" w:rsidR="00863CF1" w:rsidRDefault="006A5826" w:rsidP="00236123">
            <w:pPr>
              <w:pStyle w:val="TableParagraph"/>
              <w:jc w:val="center"/>
              <w:rPr>
                <w:sz w:val="20"/>
              </w:rPr>
            </w:pPr>
            <w:r>
              <w:rPr>
                <w:b/>
                <w:sz w:val="20"/>
              </w:rPr>
              <w:t>Understanding Computers 2:</w:t>
            </w:r>
            <w:r w:rsidRPr="00EE26DA">
              <w:rPr>
                <w:sz w:val="20"/>
                <w:szCs w:val="20"/>
              </w:rPr>
              <w:t xml:space="preserve"> </w:t>
            </w:r>
            <w:r w:rsidR="00EE26DA" w:rsidRPr="00EE26DA">
              <w:rPr>
                <w:sz w:val="20"/>
                <w:szCs w:val="20"/>
              </w:rPr>
              <w:t>Systems Software (OS, Embedded &amp; Apps)</w:t>
            </w:r>
          </w:p>
        </w:tc>
        <w:tc>
          <w:tcPr>
            <w:tcW w:w="1587" w:type="dxa"/>
          </w:tcPr>
          <w:p w14:paraId="2FB31E1A" w14:textId="67FB828E" w:rsidR="00863CF1" w:rsidRPr="00EE26DA" w:rsidRDefault="006A5826" w:rsidP="00236123">
            <w:pPr>
              <w:pStyle w:val="TableParagraph"/>
              <w:jc w:val="center"/>
              <w:rPr>
                <w:bCs/>
                <w:sz w:val="20"/>
              </w:rPr>
            </w:pPr>
            <w:r>
              <w:rPr>
                <w:b/>
                <w:sz w:val="20"/>
              </w:rPr>
              <w:t xml:space="preserve">Understanding Computers </w:t>
            </w:r>
            <w:r w:rsidR="00EE4D82">
              <w:rPr>
                <w:b/>
                <w:sz w:val="20"/>
              </w:rPr>
              <w:t>3</w:t>
            </w:r>
            <w:r>
              <w:rPr>
                <w:b/>
                <w:sz w:val="20"/>
              </w:rPr>
              <w:t>:</w:t>
            </w:r>
            <w:r w:rsidRPr="006A5826">
              <w:rPr>
                <w:b/>
                <w:sz w:val="20"/>
                <w:szCs w:val="20"/>
              </w:rPr>
              <w:t xml:space="preserve"> </w:t>
            </w:r>
            <w:r w:rsidR="00EE26DA">
              <w:rPr>
                <w:bCs/>
                <w:sz w:val="20"/>
                <w:szCs w:val="20"/>
              </w:rPr>
              <w:t>Number Bases (Binary – Terms, Conversion and Arithmetic) Hex (Conversions)</w:t>
            </w:r>
          </w:p>
        </w:tc>
        <w:tc>
          <w:tcPr>
            <w:tcW w:w="1673" w:type="dxa"/>
          </w:tcPr>
          <w:p w14:paraId="7E0DC1AC" w14:textId="51B0E5B8" w:rsidR="00863CF1" w:rsidRDefault="00EE26DA" w:rsidP="00AD36FE">
            <w:pPr>
              <w:pStyle w:val="TableParagraph"/>
              <w:spacing w:line="276" w:lineRule="auto"/>
              <w:jc w:val="center"/>
              <w:rPr>
                <w:sz w:val="20"/>
              </w:rPr>
            </w:pPr>
            <w:r>
              <w:rPr>
                <w:b/>
                <w:sz w:val="20"/>
              </w:rPr>
              <w:t>Representing Data</w:t>
            </w:r>
            <w:r w:rsidR="00F72BDD">
              <w:rPr>
                <w:b/>
                <w:sz w:val="20"/>
              </w:rPr>
              <w:t xml:space="preserve">: </w:t>
            </w:r>
            <w:r w:rsidR="00F72BDD" w:rsidRPr="00F72BDD">
              <w:rPr>
                <w:rStyle w:val="normaltextrun"/>
                <w:rFonts w:cs="Arial"/>
                <w:sz w:val="20"/>
                <w:szCs w:val="20"/>
              </w:rPr>
              <w:t>ASCII, Extended ASCII, Unicode, Images, Sound, Compression</w:t>
            </w:r>
          </w:p>
        </w:tc>
        <w:tc>
          <w:tcPr>
            <w:tcW w:w="1559" w:type="dxa"/>
          </w:tcPr>
          <w:p w14:paraId="0C1644EB" w14:textId="083ED9FB" w:rsidR="00863CF1" w:rsidRDefault="00F72BDD" w:rsidP="00AD36FE">
            <w:pPr>
              <w:pStyle w:val="TableParagraph"/>
              <w:spacing w:line="276" w:lineRule="auto"/>
              <w:ind w:right="7"/>
              <w:jc w:val="center"/>
              <w:rPr>
                <w:sz w:val="20"/>
              </w:rPr>
            </w:pPr>
            <w:r>
              <w:rPr>
                <w:b/>
                <w:sz w:val="20"/>
              </w:rPr>
              <w:t>Python Programming</w:t>
            </w:r>
            <w:r w:rsidR="00863CF1">
              <w:rPr>
                <w:b/>
                <w:sz w:val="20"/>
              </w:rPr>
              <w:t xml:space="preserve">: </w:t>
            </w:r>
            <w:r w:rsidRPr="00F72BDD">
              <w:rPr>
                <w:bCs/>
                <w:sz w:val="20"/>
              </w:rPr>
              <w:t>Introduction</w:t>
            </w:r>
          </w:p>
        </w:tc>
        <w:tc>
          <w:tcPr>
            <w:tcW w:w="1701" w:type="dxa"/>
          </w:tcPr>
          <w:p w14:paraId="433C8DA8" w14:textId="77777777" w:rsidR="00F72BDD" w:rsidRDefault="00F72BDD" w:rsidP="00AD36FE">
            <w:pPr>
              <w:pStyle w:val="TableParagraph"/>
              <w:spacing w:line="276" w:lineRule="auto"/>
              <w:ind w:right="68"/>
              <w:jc w:val="center"/>
              <w:rPr>
                <w:b/>
                <w:sz w:val="20"/>
              </w:rPr>
            </w:pPr>
            <w:r>
              <w:rPr>
                <w:b/>
                <w:sz w:val="20"/>
              </w:rPr>
              <w:t>Revision &amp; End of Year Exam:</w:t>
            </w:r>
          </w:p>
          <w:p w14:paraId="4140252B" w14:textId="7B433DCB" w:rsidR="00863CF1" w:rsidRDefault="00EE4D82" w:rsidP="00236123">
            <w:pPr>
              <w:pStyle w:val="TableParagraph"/>
              <w:spacing w:line="276" w:lineRule="auto"/>
              <w:ind w:left="9" w:right="68"/>
              <w:jc w:val="center"/>
              <w:rPr>
                <w:sz w:val="20"/>
              </w:rPr>
            </w:pPr>
            <w:r>
              <w:rPr>
                <w:sz w:val="20"/>
              </w:rPr>
              <w:t>Unit overspill from previous terms, KO’s &amp; Revision Booklets</w:t>
            </w:r>
          </w:p>
        </w:tc>
      </w:tr>
      <w:tr w:rsidR="00143DC5" w14:paraId="45C0271F" w14:textId="77777777" w:rsidTr="00FE095F">
        <w:trPr>
          <w:trHeight w:val="1332"/>
        </w:trPr>
        <w:tc>
          <w:tcPr>
            <w:tcW w:w="573" w:type="dxa"/>
          </w:tcPr>
          <w:p w14:paraId="0101E042" w14:textId="77777777" w:rsidR="00143DC5" w:rsidRDefault="00143DC5" w:rsidP="00143DC5">
            <w:pPr>
              <w:pStyle w:val="TableParagraph"/>
              <w:rPr>
                <w:sz w:val="20"/>
              </w:rPr>
            </w:pPr>
          </w:p>
          <w:p w14:paraId="4004EF23" w14:textId="77777777" w:rsidR="00143DC5" w:rsidRDefault="00143DC5" w:rsidP="00143DC5">
            <w:pPr>
              <w:pStyle w:val="TableParagraph"/>
              <w:spacing w:before="8"/>
              <w:rPr>
                <w:sz w:val="24"/>
              </w:rPr>
            </w:pPr>
          </w:p>
          <w:p w14:paraId="1856DD2C" w14:textId="77777777" w:rsidR="00143DC5" w:rsidRDefault="00143DC5" w:rsidP="00143DC5">
            <w:pPr>
              <w:pStyle w:val="TableParagraph"/>
              <w:spacing w:before="1"/>
              <w:jc w:val="center"/>
              <w:rPr>
                <w:b/>
                <w:sz w:val="20"/>
              </w:rPr>
            </w:pPr>
            <w:r>
              <w:rPr>
                <w:b/>
                <w:sz w:val="20"/>
              </w:rPr>
              <w:t>YEAR 9</w:t>
            </w:r>
          </w:p>
        </w:tc>
        <w:tc>
          <w:tcPr>
            <w:tcW w:w="1985" w:type="dxa"/>
          </w:tcPr>
          <w:p w14:paraId="7BB00E2B" w14:textId="7E6A05D9" w:rsidR="00143DC5" w:rsidRDefault="00143DC5" w:rsidP="00AD36FE">
            <w:pPr>
              <w:pStyle w:val="TableParagraph"/>
              <w:jc w:val="center"/>
              <w:rPr>
                <w:b/>
                <w:sz w:val="20"/>
              </w:rPr>
            </w:pPr>
            <w:r>
              <w:rPr>
                <w:b/>
                <w:sz w:val="20"/>
              </w:rPr>
              <w:t>Benchmark test</w:t>
            </w:r>
          </w:p>
          <w:p w14:paraId="6FD5B692" w14:textId="4DBAF5F5" w:rsidR="00143DC5" w:rsidRDefault="00143DC5" w:rsidP="00AD36FE">
            <w:pPr>
              <w:pStyle w:val="TableParagraph"/>
              <w:jc w:val="center"/>
              <w:rPr>
                <w:sz w:val="20"/>
              </w:rPr>
            </w:pPr>
            <w:r>
              <w:rPr>
                <w:b/>
                <w:sz w:val="20"/>
              </w:rPr>
              <w:t>Networks</w:t>
            </w:r>
            <w:r w:rsidRPr="008F3604">
              <w:rPr>
                <w:b/>
                <w:sz w:val="20"/>
              </w:rPr>
              <w:t xml:space="preserve"> 1:</w:t>
            </w:r>
            <w:r w:rsidRPr="008F3604">
              <w:rPr>
                <w:b/>
                <w:sz w:val="20"/>
                <w:szCs w:val="20"/>
              </w:rPr>
              <w:t xml:space="preserve"> </w:t>
            </w:r>
            <w:r>
              <w:rPr>
                <w:bCs/>
                <w:sz w:val="20"/>
                <w:szCs w:val="20"/>
              </w:rPr>
              <w:t>Network</w:t>
            </w:r>
            <w:r w:rsidR="006A284F">
              <w:rPr>
                <w:bCs/>
                <w:sz w:val="20"/>
                <w:szCs w:val="20"/>
              </w:rPr>
              <w:t xml:space="preserve"> Hardware,</w:t>
            </w:r>
            <w:r>
              <w:rPr>
                <w:bCs/>
                <w:sz w:val="20"/>
                <w:szCs w:val="20"/>
              </w:rPr>
              <w:t xml:space="preserve"> Types (server, peer to peer), Topologies, Protocols,</w:t>
            </w:r>
            <w:r w:rsidR="006A284F">
              <w:rPr>
                <w:bCs/>
                <w:sz w:val="20"/>
                <w:szCs w:val="20"/>
              </w:rPr>
              <w:t xml:space="preserve"> Packet Tracer (Network Building)</w:t>
            </w:r>
          </w:p>
        </w:tc>
        <w:tc>
          <w:tcPr>
            <w:tcW w:w="1560" w:type="dxa"/>
          </w:tcPr>
          <w:p w14:paraId="0CC5B8D6" w14:textId="2E090CB5" w:rsidR="00143DC5" w:rsidRDefault="00C93F5C" w:rsidP="00AD36FE">
            <w:pPr>
              <w:pStyle w:val="TableParagraph"/>
              <w:jc w:val="center"/>
              <w:rPr>
                <w:sz w:val="20"/>
              </w:rPr>
            </w:pPr>
            <w:r>
              <w:rPr>
                <w:b/>
                <w:sz w:val="20"/>
              </w:rPr>
              <w:t>Networks</w:t>
            </w:r>
            <w:r w:rsidRPr="008F3604">
              <w:rPr>
                <w:b/>
                <w:sz w:val="20"/>
              </w:rPr>
              <w:t xml:space="preserve"> </w:t>
            </w:r>
            <w:r>
              <w:rPr>
                <w:b/>
                <w:sz w:val="20"/>
              </w:rPr>
              <w:t>2</w:t>
            </w:r>
            <w:r w:rsidRPr="008F3604">
              <w:rPr>
                <w:b/>
                <w:sz w:val="20"/>
              </w:rPr>
              <w:t>:</w:t>
            </w:r>
            <w:r w:rsidRPr="008F3604">
              <w:rPr>
                <w:b/>
                <w:sz w:val="20"/>
                <w:szCs w:val="20"/>
              </w:rPr>
              <w:t xml:space="preserve"> </w:t>
            </w:r>
            <w:r>
              <w:rPr>
                <w:bCs/>
                <w:sz w:val="20"/>
                <w:szCs w:val="20"/>
              </w:rPr>
              <w:t xml:space="preserve">Network Security, </w:t>
            </w:r>
            <w:r w:rsidR="00CC77DC">
              <w:rPr>
                <w:bCs/>
                <w:sz w:val="20"/>
                <w:szCs w:val="20"/>
              </w:rPr>
              <w:t xml:space="preserve">Threats, </w:t>
            </w:r>
            <w:r>
              <w:rPr>
                <w:bCs/>
                <w:sz w:val="20"/>
                <w:szCs w:val="20"/>
              </w:rPr>
              <w:t>Encryption</w:t>
            </w:r>
          </w:p>
        </w:tc>
        <w:tc>
          <w:tcPr>
            <w:tcW w:w="1587" w:type="dxa"/>
          </w:tcPr>
          <w:p w14:paraId="4C2B1C80" w14:textId="48F03618" w:rsidR="00C93F5C" w:rsidRPr="00EE4D82" w:rsidRDefault="00EE4D82" w:rsidP="00AD36FE">
            <w:pPr>
              <w:pStyle w:val="TableParagraph"/>
              <w:jc w:val="center"/>
              <w:rPr>
                <w:bCs/>
                <w:sz w:val="20"/>
                <w:szCs w:val="20"/>
              </w:rPr>
            </w:pPr>
            <w:r>
              <w:rPr>
                <w:b/>
                <w:sz w:val="20"/>
              </w:rPr>
              <w:t>IDLE Languages and VB Programming</w:t>
            </w:r>
            <w:r w:rsidRPr="008F3604">
              <w:rPr>
                <w:b/>
                <w:sz w:val="20"/>
              </w:rPr>
              <w:t>:</w:t>
            </w:r>
            <w:r w:rsidRPr="008F3604">
              <w:rPr>
                <w:b/>
                <w:sz w:val="20"/>
                <w:szCs w:val="20"/>
              </w:rPr>
              <w:t xml:space="preserve"> </w:t>
            </w:r>
            <w:r>
              <w:rPr>
                <w:bCs/>
                <w:sz w:val="20"/>
                <w:szCs w:val="20"/>
              </w:rPr>
              <w:t>Study into different languages and prog skills</w:t>
            </w:r>
          </w:p>
        </w:tc>
        <w:tc>
          <w:tcPr>
            <w:tcW w:w="1673" w:type="dxa"/>
          </w:tcPr>
          <w:p w14:paraId="1459B71A" w14:textId="77777777" w:rsidR="00EE4D82" w:rsidRDefault="00EE4D82" w:rsidP="00AD36FE">
            <w:pPr>
              <w:pStyle w:val="TableParagraph"/>
              <w:jc w:val="center"/>
              <w:rPr>
                <w:bCs/>
                <w:sz w:val="20"/>
                <w:szCs w:val="20"/>
              </w:rPr>
            </w:pPr>
            <w:r>
              <w:rPr>
                <w:b/>
                <w:sz w:val="20"/>
              </w:rPr>
              <w:t>Computational Thinking</w:t>
            </w:r>
            <w:r w:rsidRPr="008F3604">
              <w:rPr>
                <w:b/>
                <w:sz w:val="20"/>
              </w:rPr>
              <w:t>:</w:t>
            </w:r>
            <w:r w:rsidRPr="008F3604">
              <w:rPr>
                <w:b/>
                <w:sz w:val="20"/>
                <w:szCs w:val="20"/>
              </w:rPr>
              <w:t xml:space="preserve"> </w:t>
            </w:r>
            <w:r w:rsidRPr="00C93F5C">
              <w:rPr>
                <w:bCs/>
                <w:sz w:val="20"/>
                <w:szCs w:val="20"/>
              </w:rPr>
              <w:t>Algorithms, Pseudo Code, Searching and Sorting</w:t>
            </w:r>
          </w:p>
          <w:p w14:paraId="2CF13D42" w14:textId="50D226F4" w:rsidR="00EE4D82" w:rsidRDefault="00EE4D82" w:rsidP="00EE4D82">
            <w:pPr>
              <w:pStyle w:val="TableParagraph"/>
              <w:spacing w:before="133"/>
              <w:jc w:val="center"/>
            </w:pPr>
            <w:r>
              <w:rPr>
                <w:b/>
                <w:sz w:val="20"/>
              </w:rPr>
              <w:t>Benchmark T</w:t>
            </w:r>
          </w:p>
        </w:tc>
        <w:tc>
          <w:tcPr>
            <w:tcW w:w="1559" w:type="dxa"/>
          </w:tcPr>
          <w:p w14:paraId="0C627ECA" w14:textId="77777777" w:rsidR="00FE095F" w:rsidRDefault="00015093" w:rsidP="00FE095F">
            <w:pPr>
              <w:pStyle w:val="TableParagraph"/>
              <w:ind w:right="7"/>
              <w:jc w:val="center"/>
              <w:rPr>
                <w:b/>
                <w:sz w:val="20"/>
              </w:rPr>
            </w:pPr>
            <w:r>
              <w:rPr>
                <w:b/>
                <w:sz w:val="20"/>
              </w:rPr>
              <w:t>Year 9 Uplift</w:t>
            </w:r>
            <w:r w:rsidR="00FE095F">
              <w:rPr>
                <w:b/>
                <w:sz w:val="20"/>
              </w:rPr>
              <w:t xml:space="preserve"> to GCSE</w:t>
            </w:r>
          </w:p>
          <w:p w14:paraId="4F05B7CC" w14:textId="77777777" w:rsidR="00FE095F" w:rsidRDefault="00FE095F" w:rsidP="00FE095F">
            <w:pPr>
              <w:pStyle w:val="TableParagraph"/>
              <w:ind w:right="7"/>
              <w:jc w:val="center"/>
              <w:rPr>
                <w:b/>
                <w:sz w:val="20"/>
              </w:rPr>
            </w:pPr>
          </w:p>
          <w:p w14:paraId="67F5816D" w14:textId="39A6CCA5" w:rsidR="00143DC5" w:rsidRPr="00FE095F" w:rsidRDefault="00C93F5C" w:rsidP="00FE095F">
            <w:pPr>
              <w:pStyle w:val="TableParagraph"/>
              <w:ind w:right="7"/>
              <w:jc w:val="center"/>
              <w:rPr>
                <w:b/>
                <w:sz w:val="20"/>
              </w:rPr>
            </w:pPr>
            <w:r>
              <w:rPr>
                <w:b/>
                <w:sz w:val="20"/>
              </w:rPr>
              <w:t>Python Programming</w:t>
            </w:r>
            <w:r w:rsidR="00143DC5" w:rsidRPr="008F3604">
              <w:rPr>
                <w:b/>
                <w:sz w:val="20"/>
              </w:rPr>
              <w:t>:</w:t>
            </w:r>
            <w:r w:rsidR="00143DC5" w:rsidRPr="008F3604">
              <w:rPr>
                <w:b/>
                <w:sz w:val="20"/>
                <w:szCs w:val="20"/>
              </w:rPr>
              <w:t xml:space="preserve"> </w:t>
            </w:r>
            <w:r>
              <w:rPr>
                <w:bCs/>
                <w:sz w:val="20"/>
                <w:szCs w:val="20"/>
              </w:rPr>
              <w:t>Fundamentals</w:t>
            </w:r>
          </w:p>
        </w:tc>
        <w:tc>
          <w:tcPr>
            <w:tcW w:w="1701" w:type="dxa"/>
          </w:tcPr>
          <w:p w14:paraId="12E6102E" w14:textId="77777777" w:rsidR="00FE095F" w:rsidRDefault="00015093" w:rsidP="00FE095F">
            <w:pPr>
              <w:pStyle w:val="TableParagraph"/>
              <w:ind w:right="68"/>
              <w:jc w:val="center"/>
              <w:rPr>
                <w:b/>
                <w:sz w:val="20"/>
              </w:rPr>
            </w:pPr>
            <w:r>
              <w:rPr>
                <w:b/>
                <w:sz w:val="20"/>
              </w:rPr>
              <w:t>Year 9 Uplift</w:t>
            </w:r>
            <w:r w:rsidR="00FE095F">
              <w:rPr>
                <w:b/>
                <w:sz w:val="20"/>
              </w:rPr>
              <w:t xml:space="preserve"> to GCSE</w:t>
            </w:r>
          </w:p>
          <w:p w14:paraId="7DE3A0B0" w14:textId="77777777" w:rsidR="00FE095F" w:rsidRDefault="00FE095F" w:rsidP="00FE095F">
            <w:pPr>
              <w:pStyle w:val="TableParagraph"/>
              <w:ind w:right="68"/>
              <w:jc w:val="center"/>
              <w:rPr>
                <w:b/>
                <w:sz w:val="20"/>
              </w:rPr>
            </w:pPr>
          </w:p>
          <w:p w14:paraId="6CC46769" w14:textId="1F0780C4" w:rsidR="00143DC5" w:rsidRPr="00FE095F" w:rsidRDefault="00C93F5C" w:rsidP="00FE095F">
            <w:pPr>
              <w:pStyle w:val="TableParagraph"/>
              <w:ind w:right="68"/>
              <w:jc w:val="center"/>
              <w:rPr>
                <w:b/>
                <w:sz w:val="20"/>
              </w:rPr>
            </w:pPr>
            <w:r>
              <w:rPr>
                <w:b/>
                <w:sz w:val="20"/>
              </w:rPr>
              <w:t>Python Programming</w:t>
            </w:r>
            <w:r w:rsidRPr="008F3604">
              <w:rPr>
                <w:b/>
                <w:sz w:val="20"/>
              </w:rPr>
              <w:t>:</w:t>
            </w:r>
            <w:r w:rsidRPr="008F3604">
              <w:rPr>
                <w:b/>
                <w:sz w:val="20"/>
                <w:szCs w:val="20"/>
              </w:rPr>
              <w:t xml:space="preserve"> </w:t>
            </w:r>
            <w:r w:rsidR="00A8675C">
              <w:rPr>
                <w:bCs/>
                <w:sz w:val="20"/>
                <w:szCs w:val="20"/>
              </w:rPr>
              <w:t>Next steps</w:t>
            </w:r>
            <w:r w:rsidR="00AD36FE">
              <w:rPr>
                <w:bCs/>
                <w:sz w:val="20"/>
                <w:szCs w:val="20"/>
              </w:rPr>
              <w:t xml:space="preserve"> (procedures, functions)</w:t>
            </w:r>
          </w:p>
        </w:tc>
      </w:tr>
    </w:tbl>
    <w:p w14:paraId="7E5ED4CF" w14:textId="77777777" w:rsidR="00BE1BA3" w:rsidRDefault="00BE1BA3" w:rsidP="00BE1BA3">
      <w:pPr>
        <w:widowControl w:val="0"/>
        <w:rPr>
          <w:b/>
          <w:bCs/>
          <w:caps/>
          <w14:ligatures w14:val="none"/>
        </w:rPr>
      </w:pPr>
      <w:r>
        <w:rPr>
          <w:b/>
          <w:bCs/>
          <w:caps/>
          <w14:ligatures w14:val="none"/>
        </w:rPr>
        <w:t> </w:t>
      </w:r>
    </w:p>
    <w:p w14:paraId="06768A83" w14:textId="1E398FB9" w:rsidR="000E279E" w:rsidRDefault="00BE1BA3" w:rsidP="000E279E">
      <w:pPr>
        <w:widowControl w:val="0"/>
        <w:ind w:left="-426"/>
        <w:rPr>
          <w14:ligatures w14:val="none"/>
        </w:rPr>
      </w:pPr>
      <w:r>
        <w:rPr>
          <w:b/>
          <w:bCs/>
          <w:caps/>
          <w:sz w:val="26"/>
          <w:szCs w:val="26"/>
          <w14:ligatures w14:val="none"/>
        </w:rPr>
        <w:t>Key Stage 4 Curriculum Plan</w:t>
      </w:r>
      <w:r w:rsidR="000E279E">
        <w:rPr>
          <w:b/>
          <w:bCs/>
          <w:caps/>
          <w:sz w:val="26"/>
          <w:szCs w:val="26"/>
          <w14:ligatures w14:val="none"/>
        </w:rPr>
        <w:t xml:space="preserve">: Computing </w:t>
      </w:r>
      <w:r w:rsidR="000E279E" w:rsidRPr="00F744F0">
        <w:rPr>
          <w:b/>
          <w:bCs/>
          <w:sz w:val="26"/>
          <w:szCs w:val="26"/>
          <w14:ligatures w14:val="none"/>
        </w:rPr>
        <w:t>Specification code J277</w:t>
      </w:r>
      <w:r w:rsidR="00F744F0">
        <w:rPr>
          <w14:ligatures w14:val="none"/>
        </w:rPr>
        <w:t xml:space="preserve"> </w:t>
      </w:r>
      <w:r w:rsidR="000E279E" w:rsidRPr="00892C81">
        <w:rPr>
          <w:sz w:val="22"/>
          <w:szCs w:val="22"/>
          <w14:ligatures w14:val="none"/>
        </w:rPr>
        <w:t>(</w:t>
      </w:r>
      <w:r w:rsidRPr="00892C81">
        <w:rPr>
          <w:sz w:val="22"/>
          <w:szCs w:val="22"/>
          <w14:ligatures w14:val="none"/>
        </w:rPr>
        <w:t>This will be your long</w:t>
      </w:r>
      <w:r w:rsidR="00F744F0" w:rsidRPr="00892C81">
        <w:rPr>
          <w:sz w:val="22"/>
          <w:szCs w:val="22"/>
          <w14:ligatures w14:val="none"/>
        </w:rPr>
        <w:t>-</w:t>
      </w:r>
      <w:r w:rsidRPr="00892C81">
        <w:rPr>
          <w:sz w:val="22"/>
          <w:szCs w:val="22"/>
          <w14:ligatures w14:val="none"/>
        </w:rPr>
        <w:t>term plan / SOL overview)</w:t>
      </w:r>
      <w:r>
        <w:rPr>
          <w14:ligatures w14:val="none"/>
        </w:rPr>
        <w:t xml:space="preserve"> </w:t>
      </w:r>
    </w:p>
    <w:p w14:paraId="34CD65CD" w14:textId="3368A763" w:rsidR="00E53F6C" w:rsidRPr="00892C81" w:rsidRDefault="000E279E" w:rsidP="000E279E">
      <w:pPr>
        <w:widowControl w:val="0"/>
        <w:ind w:left="-426"/>
        <w:rPr>
          <w:sz w:val="22"/>
          <w:szCs w:val="22"/>
          <w14:ligatures w14:val="none"/>
        </w:rPr>
      </w:pPr>
      <w:r w:rsidRPr="002E7507">
        <w:rPr>
          <w:rFonts w:asciiTheme="minorHAnsi" w:hAnsiTheme="minorHAnsi" w:cstheme="minorHAnsi"/>
          <w:sz w:val="22"/>
          <w:szCs w:val="22"/>
        </w:rPr>
        <w:t xml:space="preserve">Students will experience </w:t>
      </w:r>
      <w:r w:rsidR="0064212E">
        <w:rPr>
          <w:rFonts w:asciiTheme="minorHAnsi" w:hAnsiTheme="minorHAnsi" w:cstheme="minorHAnsi"/>
          <w:sz w:val="22"/>
          <w:szCs w:val="22"/>
        </w:rPr>
        <w:t>the OCR Computing GCSE from a</w:t>
      </w:r>
      <w:r w:rsidR="00892C81">
        <w:rPr>
          <w:rFonts w:asciiTheme="minorHAnsi" w:hAnsiTheme="minorHAnsi" w:cstheme="minorHAnsi"/>
          <w:sz w:val="22"/>
          <w:szCs w:val="22"/>
        </w:rPr>
        <w:t>n</w:t>
      </w:r>
      <w:r w:rsidR="0064212E">
        <w:rPr>
          <w:rFonts w:asciiTheme="minorHAnsi" w:hAnsiTheme="minorHAnsi" w:cstheme="minorHAnsi"/>
          <w:sz w:val="22"/>
          <w:szCs w:val="22"/>
        </w:rPr>
        <w:t xml:space="preserve"> engineering and </w:t>
      </w:r>
      <w:r w:rsidR="00892C81">
        <w:rPr>
          <w:rFonts w:asciiTheme="minorHAnsi" w:hAnsiTheme="minorHAnsi" w:cstheme="minorHAnsi"/>
          <w:sz w:val="22"/>
          <w:szCs w:val="22"/>
        </w:rPr>
        <w:t>theory-based</w:t>
      </w:r>
      <w:r w:rsidR="0064212E">
        <w:rPr>
          <w:rFonts w:asciiTheme="minorHAnsi" w:hAnsiTheme="minorHAnsi" w:cstheme="minorHAnsi"/>
          <w:sz w:val="22"/>
          <w:szCs w:val="22"/>
        </w:rPr>
        <w:t xml:space="preserve"> </w:t>
      </w:r>
      <w:r w:rsidR="00892C81">
        <w:rPr>
          <w:rFonts w:asciiTheme="minorHAnsi" w:hAnsiTheme="minorHAnsi" w:cstheme="minorHAnsi"/>
          <w:sz w:val="22"/>
          <w:szCs w:val="22"/>
        </w:rPr>
        <w:t>standpoint</w:t>
      </w:r>
      <w:r w:rsidR="0064212E">
        <w:rPr>
          <w:rFonts w:asciiTheme="minorHAnsi" w:hAnsiTheme="minorHAnsi" w:cstheme="minorHAnsi"/>
          <w:sz w:val="22"/>
          <w:szCs w:val="22"/>
        </w:rPr>
        <w:t xml:space="preserve"> in today’s modern technology.  The course has been designed to transition</w:t>
      </w:r>
      <w:r w:rsidR="00892C81">
        <w:rPr>
          <w:rFonts w:asciiTheme="minorHAnsi" w:hAnsiTheme="minorHAnsi" w:cstheme="minorHAnsi"/>
          <w:sz w:val="22"/>
          <w:szCs w:val="22"/>
        </w:rPr>
        <w:t xml:space="preserve"> students</w:t>
      </w:r>
      <w:r w:rsidR="0064212E">
        <w:rPr>
          <w:rFonts w:asciiTheme="minorHAnsi" w:hAnsiTheme="minorHAnsi" w:cstheme="minorHAnsi"/>
          <w:sz w:val="22"/>
          <w:szCs w:val="22"/>
        </w:rPr>
        <w:t xml:space="preserve"> into Computer Science A-level or the modern workplace.  It does this by developing valuable computational thinking and how to apply it </w:t>
      </w:r>
      <w:r w:rsidR="00892C81">
        <w:rPr>
          <w:rFonts w:asciiTheme="minorHAnsi" w:hAnsiTheme="minorHAnsi" w:cstheme="minorHAnsi"/>
          <w:sz w:val="22"/>
          <w:szCs w:val="22"/>
        </w:rPr>
        <w:t xml:space="preserve">through a programming language.  </w:t>
      </w:r>
      <w:r w:rsidR="00892C81" w:rsidRPr="002E7507">
        <w:rPr>
          <w:rFonts w:asciiTheme="minorHAnsi" w:hAnsiTheme="minorHAnsi" w:cstheme="minorHAnsi"/>
          <w:sz w:val="22"/>
          <w:szCs w:val="22"/>
        </w:rPr>
        <w:t>A specification of the course can be found here:</w:t>
      </w:r>
      <w:r w:rsidR="00892C81">
        <w:rPr>
          <w:rFonts w:asciiTheme="minorHAnsi" w:hAnsiTheme="minorHAnsi" w:cstheme="minorHAnsi"/>
          <w:sz w:val="22"/>
          <w:szCs w:val="22"/>
        </w:rPr>
        <w:t xml:space="preserve"> </w:t>
      </w:r>
      <w:hyperlink r:id="rId6" w:history="1">
        <w:r w:rsidR="0064212E" w:rsidRPr="00892C81">
          <w:rPr>
            <w:rStyle w:val="Hyperlink"/>
            <w:sz w:val="22"/>
            <w:szCs w:val="22"/>
            <w14:ligatures w14:val="none"/>
          </w:rPr>
          <w:t>https://www.ocr.org.uk/Images/558027-specification-gcse-computer-science-j277.pdf</w:t>
        </w:r>
      </w:hyperlink>
    </w:p>
    <w:p w14:paraId="5AF2CFF8" w14:textId="50875389" w:rsidR="00892C81" w:rsidRPr="00892C81" w:rsidRDefault="00892C81" w:rsidP="000E279E">
      <w:pPr>
        <w:widowControl w:val="0"/>
        <w:ind w:left="-426"/>
        <w:rPr>
          <w:sz w:val="22"/>
          <w:szCs w:val="22"/>
          <w14:ligatures w14:val="none"/>
        </w:rPr>
      </w:pPr>
      <w:r w:rsidRPr="00892C81">
        <w:rPr>
          <w:sz w:val="22"/>
          <w:szCs w:val="22"/>
          <w14:ligatures w14:val="none"/>
        </w:rPr>
        <w:t>As well as covering the below content, students must undertake a programming task to either a specification or as small problem-solving tasks during the course.</w:t>
      </w:r>
    </w:p>
    <w:p w14:paraId="76BC1507" w14:textId="5CFF94D9" w:rsidR="0064212E" w:rsidRDefault="0064212E" w:rsidP="000E279E">
      <w:pPr>
        <w:widowControl w:val="0"/>
        <w:ind w:left="-426"/>
        <w:rPr>
          <w14:ligatures w14:val="none"/>
        </w:rPr>
      </w:pPr>
      <w:r w:rsidRPr="0064212E">
        <w:rPr>
          <w:noProof/>
          <w14:ligatures w14:val="none"/>
        </w:rPr>
        <w:drawing>
          <wp:inline distT="0" distB="0" distL="0" distR="0" wp14:anchorId="53FE400B" wp14:editId="648B99C4">
            <wp:extent cx="5731510" cy="5475605"/>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1510" cy="5475605"/>
                    </a:xfrm>
                    <a:prstGeom prst="rect">
                      <a:avLst/>
                    </a:prstGeom>
                  </pic:spPr>
                </pic:pic>
              </a:graphicData>
            </a:graphic>
          </wp:inline>
        </w:drawing>
      </w:r>
    </w:p>
    <w:p w14:paraId="178DA373" w14:textId="77777777" w:rsidR="000E279E" w:rsidRDefault="000E279E" w:rsidP="00BE1BA3">
      <w:pPr>
        <w:widowControl w:val="0"/>
        <w:rPr>
          <w:b/>
          <w:bCs/>
          <w:caps/>
          <w14:ligatures w14:val="none"/>
        </w:rPr>
      </w:pPr>
    </w:p>
    <w:tbl>
      <w:tblPr>
        <w:tblW w:w="10638" w:type="dxa"/>
        <w:tblInd w:w="-7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573"/>
        <w:gridCol w:w="1418"/>
        <w:gridCol w:w="2126"/>
        <w:gridCol w:w="1560"/>
        <w:gridCol w:w="1701"/>
        <w:gridCol w:w="1559"/>
        <w:gridCol w:w="1701"/>
      </w:tblGrid>
      <w:tr w:rsidR="00863CF1" w14:paraId="33B553E2" w14:textId="77777777" w:rsidTr="0074138F">
        <w:trPr>
          <w:trHeight w:val="515"/>
        </w:trPr>
        <w:tc>
          <w:tcPr>
            <w:tcW w:w="573" w:type="dxa"/>
          </w:tcPr>
          <w:p w14:paraId="67FDC976" w14:textId="6FAA2063" w:rsidR="00863CF1" w:rsidRDefault="00BE1BA3" w:rsidP="00B863CE">
            <w:pPr>
              <w:pStyle w:val="TableParagraph"/>
              <w:rPr>
                <w:rFonts w:ascii="Times New Roman"/>
                <w:sz w:val="20"/>
              </w:rPr>
            </w:pPr>
            <w:r>
              <w:rPr>
                <w:b/>
                <w:bCs/>
                <w:caps/>
              </w:rPr>
              <w:lastRenderedPageBreak/>
              <w:t> </w:t>
            </w:r>
          </w:p>
        </w:tc>
        <w:tc>
          <w:tcPr>
            <w:tcW w:w="1418" w:type="dxa"/>
          </w:tcPr>
          <w:p w14:paraId="0E268FE2" w14:textId="5EA59DF2" w:rsidR="00863CF1" w:rsidRPr="00304CBE" w:rsidRDefault="00863CF1" w:rsidP="00304CBE">
            <w:pPr>
              <w:pStyle w:val="TableParagraph"/>
              <w:spacing w:before="134"/>
              <w:ind w:left="1"/>
              <w:jc w:val="center"/>
              <w:rPr>
                <w:b/>
              </w:rPr>
            </w:pPr>
            <w:r w:rsidRPr="00304CBE">
              <w:rPr>
                <w:b/>
              </w:rPr>
              <w:t>Autumn Term 1</w:t>
            </w:r>
          </w:p>
        </w:tc>
        <w:tc>
          <w:tcPr>
            <w:tcW w:w="2126" w:type="dxa"/>
          </w:tcPr>
          <w:p w14:paraId="786A86AC" w14:textId="12A933CB" w:rsidR="00863CF1" w:rsidRPr="00304CBE" w:rsidRDefault="00863CF1" w:rsidP="00304CBE">
            <w:pPr>
              <w:pStyle w:val="TableParagraph"/>
              <w:spacing w:before="134"/>
              <w:jc w:val="center"/>
              <w:rPr>
                <w:b/>
              </w:rPr>
            </w:pPr>
            <w:r w:rsidRPr="00304CBE">
              <w:rPr>
                <w:b/>
              </w:rPr>
              <w:t>Autumn Term 2</w:t>
            </w:r>
          </w:p>
        </w:tc>
        <w:tc>
          <w:tcPr>
            <w:tcW w:w="1560" w:type="dxa"/>
          </w:tcPr>
          <w:p w14:paraId="29BD6FD1" w14:textId="0034B549" w:rsidR="00863CF1" w:rsidRPr="00304CBE" w:rsidRDefault="00863CF1" w:rsidP="00304CBE">
            <w:pPr>
              <w:pStyle w:val="TableParagraph"/>
              <w:spacing w:before="134"/>
              <w:jc w:val="center"/>
              <w:rPr>
                <w:b/>
              </w:rPr>
            </w:pPr>
            <w:r w:rsidRPr="00304CBE">
              <w:rPr>
                <w:b/>
              </w:rPr>
              <w:t>Spring Term 3</w:t>
            </w:r>
          </w:p>
        </w:tc>
        <w:tc>
          <w:tcPr>
            <w:tcW w:w="1701" w:type="dxa"/>
          </w:tcPr>
          <w:p w14:paraId="63777E2A" w14:textId="011B7063" w:rsidR="00863CF1" w:rsidRPr="00304CBE" w:rsidRDefault="00863CF1" w:rsidP="00304CBE">
            <w:pPr>
              <w:pStyle w:val="TableParagraph"/>
              <w:spacing w:before="134"/>
              <w:jc w:val="center"/>
              <w:rPr>
                <w:b/>
              </w:rPr>
            </w:pPr>
            <w:r w:rsidRPr="00304CBE">
              <w:rPr>
                <w:b/>
              </w:rPr>
              <w:t>Spring Term 4</w:t>
            </w:r>
          </w:p>
        </w:tc>
        <w:tc>
          <w:tcPr>
            <w:tcW w:w="1559" w:type="dxa"/>
          </w:tcPr>
          <w:p w14:paraId="7A2FF7E8" w14:textId="14B348A8" w:rsidR="00863CF1" w:rsidRPr="00304CBE" w:rsidRDefault="00863CF1" w:rsidP="00304CBE">
            <w:pPr>
              <w:pStyle w:val="TableParagraph"/>
              <w:spacing w:before="134"/>
              <w:jc w:val="center"/>
              <w:rPr>
                <w:b/>
              </w:rPr>
            </w:pPr>
            <w:r w:rsidRPr="00304CBE">
              <w:rPr>
                <w:b/>
              </w:rPr>
              <w:t>Summer Term 5</w:t>
            </w:r>
          </w:p>
        </w:tc>
        <w:tc>
          <w:tcPr>
            <w:tcW w:w="1701" w:type="dxa"/>
          </w:tcPr>
          <w:p w14:paraId="1D4679A4" w14:textId="3CF709D8" w:rsidR="00863CF1" w:rsidRPr="00304CBE" w:rsidRDefault="00863CF1" w:rsidP="00304CBE">
            <w:pPr>
              <w:pStyle w:val="TableParagraph"/>
              <w:spacing w:before="134"/>
              <w:jc w:val="center"/>
              <w:rPr>
                <w:b/>
              </w:rPr>
            </w:pPr>
            <w:r w:rsidRPr="00304CBE">
              <w:rPr>
                <w:b/>
              </w:rPr>
              <w:t>Summer Term 6</w:t>
            </w:r>
          </w:p>
        </w:tc>
      </w:tr>
      <w:tr w:rsidR="00863CF1" w14:paraId="3EABB8F2" w14:textId="77777777" w:rsidTr="0074138F">
        <w:trPr>
          <w:trHeight w:val="1330"/>
        </w:trPr>
        <w:tc>
          <w:tcPr>
            <w:tcW w:w="573" w:type="dxa"/>
          </w:tcPr>
          <w:p w14:paraId="0FCF0F90" w14:textId="77777777" w:rsidR="00863CF1" w:rsidRPr="003403DD" w:rsidRDefault="00863CF1" w:rsidP="00B863CE">
            <w:pPr>
              <w:pStyle w:val="TableParagraph"/>
              <w:rPr>
                <w:sz w:val="18"/>
                <w:szCs w:val="18"/>
              </w:rPr>
            </w:pPr>
          </w:p>
          <w:p w14:paraId="1594C2BC" w14:textId="77777777" w:rsidR="00863CF1" w:rsidRPr="003403DD" w:rsidRDefault="00863CF1" w:rsidP="00B863CE">
            <w:pPr>
              <w:pStyle w:val="TableParagraph"/>
              <w:spacing w:before="6"/>
              <w:rPr>
                <w:sz w:val="18"/>
                <w:szCs w:val="18"/>
              </w:rPr>
            </w:pPr>
          </w:p>
          <w:p w14:paraId="06FF5B5A" w14:textId="65F81D07" w:rsidR="00863CF1" w:rsidRPr="003403DD" w:rsidRDefault="00863CF1" w:rsidP="00B863CE">
            <w:pPr>
              <w:pStyle w:val="TableParagraph"/>
              <w:ind w:left="91" w:right="95"/>
              <w:jc w:val="center"/>
              <w:rPr>
                <w:b/>
                <w:sz w:val="18"/>
                <w:szCs w:val="18"/>
              </w:rPr>
            </w:pPr>
            <w:r w:rsidRPr="003403DD">
              <w:rPr>
                <w:b/>
                <w:sz w:val="18"/>
                <w:szCs w:val="18"/>
              </w:rPr>
              <w:t xml:space="preserve">YR </w:t>
            </w:r>
            <w:r w:rsidR="00733E73" w:rsidRPr="003403DD">
              <w:rPr>
                <w:b/>
                <w:sz w:val="18"/>
                <w:szCs w:val="18"/>
              </w:rPr>
              <w:t>10</w:t>
            </w:r>
          </w:p>
        </w:tc>
        <w:tc>
          <w:tcPr>
            <w:tcW w:w="1418" w:type="dxa"/>
          </w:tcPr>
          <w:p w14:paraId="66448D35" w14:textId="77777777" w:rsidR="00304CBE" w:rsidRPr="00304CBE" w:rsidRDefault="00304CBE" w:rsidP="00027964">
            <w:pPr>
              <w:pStyle w:val="TableParagraph"/>
              <w:ind w:left="26"/>
              <w:jc w:val="center"/>
              <w:rPr>
                <w:b/>
                <w:color w:val="C00000"/>
              </w:rPr>
            </w:pPr>
            <w:r w:rsidRPr="00304CBE">
              <w:rPr>
                <w:b/>
                <w:color w:val="C00000"/>
              </w:rPr>
              <w:t xml:space="preserve">1.1.1 </w:t>
            </w:r>
            <w:r w:rsidR="00733E73" w:rsidRPr="00304CBE">
              <w:rPr>
                <w:b/>
                <w:color w:val="C00000"/>
              </w:rPr>
              <w:t>Systems Architecture</w:t>
            </w:r>
          </w:p>
          <w:p w14:paraId="08EA440E" w14:textId="77777777" w:rsidR="00304CBE" w:rsidRPr="00304CBE" w:rsidRDefault="00304CBE" w:rsidP="00027964">
            <w:pPr>
              <w:pStyle w:val="TableParagraph"/>
              <w:ind w:left="26"/>
              <w:jc w:val="center"/>
              <w:rPr>
                <w:b/>
                <w:color w:val="C00000"/>
              </w:rPr>
            </w:pPr>
            <w:r w:rsidRPr="00304CBE">
              <w:rPr>
                <w:b/>
                <w:color w:val="C00000"/>
              </w:rPr>
              <w:t>1.1.2 CPU Performance</w:t>
            </w:r>
          </w:p>
          <w:p w14:paraId="332B4D7F" w14:textId="77777777" w:rsidR="00304CBE" w:rsidRPr="00304CBE" w:rsidRDefault="00304CBE" w:rsidP="00027964">
            <w:pPr>
              <w:pStyle w:val="TableParagraph"/>
              <w:ind w:left="26"/>
              <w:jc w:val="center"/>
              <w:rPr>
                <w:b/>
                <w:color w:val="C00000"/>
              </w:rPr>
            </w:pPr>
            <w:r w:rsidRPr="00304CBE">
              <w:rPr>
                <w:b/>
                <w:color w:val="C00000"/>
              </w:rPr>
              <w:t>2.1.1 Computational Thinking</w:t>
            </w:r>
          </w:p>
          <w:p w14:paraId="3E19E70A" w14:textId="02DB4B34" w:rsidR="00863CF1" w:rsidRPr="00733E73" w:rsidRDefault="00304CBE" w:rsidP="00027964">
            <w:pPr>
              <w:pStyle w:val="TableParagraph"/>
              <w:ind w:left="26"/>
              <w:jc w:val="center"/>
              <w:rPr>
                <w:sz w:val="20"/>
                <w:szCs w:val="20"/>
              </w:rPr>
            </w:pPr>
            <w:r w:rsidRPr="00304CBE">
              <w:rPr>
                <w:b/>
                <w:color w:val="C00000"/>
              </w:rPr>
              <w:t>2.1.2 Designing, creating Algorithms</w:t>
            </w:r>
          </w:p>
        </w:tc>
        <w:tc>
          <w:tcPr>
            <w:tcW w:w="2126" w:type="dxa"/>
          </w:tcPr>
          <w:p w14:paraId="26CABE46" w14:textId="77777777" w:rsidR="00304CBE" w:rsidRPr="00304CBE" w:rsidRDefault="00304CBE" w:rsidP="00304CBE">
            <w:pPr>
              <w:pStyle w:val="paragraph"/>
              <w:spacing w:before="0" w:beforeAutospacing="0" w:after="0" w:afterAutospacing="0"/>
              <w:jc w:val="center"/>
              <w:textAlignment w:val="baseline"/>
              <w:rPr>
                <w:sz w:val="22"/>
                <w:szCs w:val="22"/>
                <w:lang w:val="en-US"/>
              </w:rPr>
            </w:pPr>
            <w:r w:rsidRPr="00304CBE">
              <w:rPr>
                <w:rStyle w:val="normaltextrun"/>
                <w:rFonts w:ascii="Calibri" w:hAnsi="Calibri" w:cs="Calibri"/>
                <w:b/>
                <w:bCs/>
                <w:color w:val="C00000"/>
                <w:sz w:val="22"/>
                <w:szCs w:val="22"/>
              </w:rPr>
              <w:t>1.1.3 Embedded Systems</w:t>
            </w:r>
            <w:r w:rsidRPr="00304CBE">
              <w:rPr>
                <w:rStyle w:val="eop"/>
                <w:rFonts w:ascii="Calibri" w:hAnsi="Calibri" w:cs="Calibri"/>
                <w:sz w:val="22"/>
                <w:szCs w:val="22"/>
                <w:lang w:val="en-US"/>
              </w:rPr>
              <w:t>​</w:t>
            </w:r>
          </w:p>
          <w:p w14:paraId="4AF24FC8" w14:textId="77777777" w:rsidR="00304CBE" w:rsidRPr="00304CBE" w:rsidRDefault="00304CBE" w:rsidP="00304CBE">
            <w:pPr>
              <w:pStyle w:val="paragraph"/>
              <w:spacing w:before="0" w:beforeAutospacing="0" w:after="0" w:afterAutospacing="0"/>
              <w:jc w:val="center"/>
              <w:textAlignment w:val="baseline"/>
              <w:rPr>
                <w:sz w:val="22"/>
                <w:szCs w:val="22"/>
                <w:lang w:val="en-US"/>
              </w:rPr>
            </w:pPr>
            <w:r w:rsidRPr="00304CBE">
              <w:rPr>
                <w:rStyle w:val="normaltextrun"/>
                <w:rFonts w:ascii="Calibri" w:hAnsi="Calibri" w:cs="Calibri"/>
                <w:b/>
                <w:bCs/>
                <w:color w:val="C00000"/>
                <w:sz w:val="22"/>
                <w:szCs w:val="22"/>
              </w:rPr>
              <w:t>2.4.1 Boolean Logic</w:t>
            </w:r>
            <w:r w:rsidRPr="00304CBE">
              <w:rPr>
                <w:rStyle w:val="eop"/>
                <w:rFonts w:ascii="Calibri" w:hAnsi="Calibri" w:cs="Calibri"/>
                <w:sz w:val="22"/>
                <w:szCs w:val="22"/>
                <w:lang w:val="en-US"/>
              </w:rPr>
              <w:t>​</w:t>
            </w:r>
          </w:p>
          <w:p w14:paraId="49E8CBB2" w14:textId="77777777" w:rsidR="00304CBE" w:rsidRDefault="00304CBE" w:rsidP="00304CBE">
            <w:pPr>
              <w:pStyle w:val="paragraph"/>
              <w:spacing w:before="0" w:beforeAutospacing="0" w:after="0" w:afterAutospacing="0"/>
              <w:jc w:val="center"/>
              <w:textAlignment w:val="baseline"/>
              <w:rPr>
                <w:rStyle w:val="normaltextrun"/>
                <w:rFonts w:ascii="Calibri" w:hAnsi="Calibri" w:cs="Calibri"/>
                <w:b/>
                <w:bCs/>
                <w:color w:val="C00000"/>
                <w:sz w:val="22"/>
                <w:szCs w:val="22"/>
              </w:rPr>
            </w:pPr>
            <w:r w:rsidRPr="00304CBE">
              <w:rPr>
                <w:rStyle w:val="normaltextrun"/>
                <w:rFonts w:ascii="Calibri" w:hAnsi="Calibri" w:cs="Calibri"/>
                <w:b/>
                <w:bCs/>
                <w:color w:val="C00000"/>
                <w:sz w:val="22"/>
                <w:szCs w:val="22"/>
              </w:rPr>
              <w:t>1.2.1 Primary Storage</w:t>
            </w:r>
          </w:p>
          <w:p w14:paraId="4CEB8904" w14:textId="3412A24A" w:rsidR="00304CBE" w:rsidRPr="00304CBE" w:rsidRDefault="00304CBE" w:rsidP="00304CBE">
            <w:pPr>
              <w:pStyle w:val="paragraph"/>
              <w:spacing w:before="0" w:beforeAutospacing="0" w:after="0" w:afterAutospacing="0"/>
              <w:jc w:val="center"/>
              <w:textAlignment w:val="baseline"/>
              <w:rPr>
                <w:sz w:val="22"/>
                <w:szCs w:val="22"/>
                <w:lang w:val="en-US"/>
              </w:rPr>
            </w:pPr>
            <w:r w:rsidRPr="00304CBE">
              <w:rPr>
                <w:rStyle w:val="normaltextrun"/>
                <w:rFonts w:ascii="Calibri" w:hAnsi="Calibri" w:cs="Calibri"/>
                <w:b/>
                <w:bCs/>
                <w:color w:val="C00000"/>
                <w:sz w:val="22"/>
                <w:szCs w:val="22"/>
              </w:rPr>
              <w:t>1.1.2 Secondary Storge</w:t>
            </w:r>
            <w:r w:rsidRPr="00304CBE">
              <w:rPr>
                <w:rStyle w:val="eop"/>
                <w:rFonts w:ascii="Calibri" w:hAnsi="Calibri" w:cs="Calibri"/>
                <w:sz w:val="22"/>
                <w:szCs w:val="22"/>
                <w:lang w:val="en-US"/>
              </w:rPr>
              <w:t>​</w:t>
            </w:r>
          </w:p>
          <w:p w14:paraId="18A6F65A" w14:textId="7E37A0B4" w:rsidR="00863CF1" w:rsidRPr="00304CBE" w:rsidRDefault="00304CBE" w:rsidP="00304CBE">
            <w:pPr>
              <w:pStyle w:val="paragraph"/>
              <w:spacing w:before="0" w:beforeAutospacing="0" w:after="0" w:afterAutospacing="0"/>
              <w:jc w:val="center"/>
              <w:textAlignment w:val="baseline"/>
              <w:rPr>
                <w:sz w:val="22"/>
                <w:szCs w:val="22"/>
                <w:lang w:val="en-US"/>
              </w:rPr>
            </w:pPr>
            <w:r w:rsidRPr="00304CBE">
              <w:rPr>
                <w:rStyle w:val="normaltextrun"/>
                <w:rFonts w:ascii="Calibri" w:hAnsi="Calibri" w:cs="Calibri"/>
                <w:b/>
                <w:bCs/>
                <w:color w:val="C00000"/>
                <w:sz w:val="22"/>
                <w:szCs w:val="22"/>
              </w:rPr>
              <w:t>Programming Skills - Python Workbook</w:t>
            </w:r>
          </w:p>
        </w:tc>
        <w:tc>
          <w:tcPr>
            <w:tcW w:w="1560" w:type="dxa"/>
          </w:tcPr>
          <w:p w14:paraId="6DB5C8E5" w14:textId="77777777" w:rsidR="00304CBE" w:rsidRPr="00304CBE" w:rsidRDefault="00304CBE" w:rsidP="00304CBE">
            <w:pPr>
              <w:pStyle w:val="paragraph"/>
              <w:spacing w:before="0" w:beforeAutospacing="0" w:after="0" w:afterAutospacing="0"/>
              <w:jc w:val="center"/>
              <w:textAlignment w:val="baseline"/>
              <w:rPr>
                <w:sz w:val="22"/>
                <w:szCs w:val="22"/>
                <w:lang w:val="en-US"/>
              </w:rPr>
            </w:pPr>
            <w:r w:rsidRPr="00304CBE">
              <w:rPr>
                <w:rStyle w:val="normaltextrun"/>
                <w:rFonts w:ascii="Calibri" w:hAnsi="Calibri" w:cs="Calibri"/>
                <w:b/>
                <w:bCs/>
                <w:color w:val="C00000"/>
                <w:sz w:val="22"/>
                <w:szCs w:val="22"/>
              </w:rPr>
              <w:t>1.2.3 Units</w:t>
            </w:r>
            <w:r w:rsidRPr="00304CBE">
              <w:rPr>
                <w:rStyle w:val="eop"/>
                <w:rFonts w:ascii="Calibri" w:hAnsi="Calibri" w:cs="Calibri"/>
                <w:sz w:val="22"/>
                <w:szCs w:val="22"/>
                <w:lang w:val="en-US"/>
              </w:rPr>
              <w:t>​</w:t>
            </w:r>
          </w:p>
          <w:p w14:paraId="71E8D8B9" w14:textId="77777777" w:rsidR="00304CBE" w:rsidRPr="00304CBE" w:rsidRDefault="00304CBE" w:rsidP="00304CBE">
            <w:pPr>
              <w:pStyle w:val="paragraph"/>
              <w:spacing w:before="0" w:beforeAutospacing="0" w:after="0" w:afterAutospacing="0"/>
              <w:jc w:val="center"/>
              <w:textAlignment w:val="baseline"/>
              <w:rPr>
                <w:sz w:val="22"/>
                <w:szCs w:val="22"/>
                <w:lang w:val="en-US"/>
              </w:rPr>
            </w:pPr>
            <w:r w:rsidRPr="00304CBE">
              <w:rPr>
                <w:rStyle w:val="normaltextrun"/>
                <w:rFonts w:ascii="Calibri" w:hAnsi="Calibri" w:cs="Calibri"/>
                <w:b/>
                <w:bCs/>
                <w:color w:val="C00000"/>
                <w:sz w:val="22"/>
                <w:szCs w:val="22"/>
              </w:rPr>
              <w:t>1.2.4 Data storage – Numbers</w:t>
            </w:r>
            <w:r w:rsidRPr="00304CBE">
              <w:rPr>
                <w:rStyle w:val="eop"/>
                <w:rFonts w:ascii="Calibri" w:hAnsi="Calibri" w:cs="Calibri"/>
                <w:sz w:val="22"/>
                <w:szCs w:val="22"/>
                <w:lang w:val="en-US"/>
              </w:rPr>
              <w:t>​</w:t>
            </w:r>
          </w:p>
          <w:p w14:paraId="731DE5F2" w14:textId="12FBB44D" w:rsidR="00304CBE" w:rsidRPr="00304CBE" w:rsidRDefault="00304CBE" w:rsidP="00304CBE">
            <w:pPr>
              <w:pStyle w:val="paragraph"/>
              <w:spacing w:before="0" w:beforeAutospacing="0" w:after="0" w:afterAutospacing="0"/>
              <w:jc w:val="center"/>
              <w:textAlignment w:val="baseline"/>
              <w:rPr>
                <w:lang w:val="en-US"/>
              </w:rPr>
            </w:pPr>
            <w:r w:rsidRPr="00304CBE">
              <w:rPr>
                <w:rStyle w:val="normaltextrun"/>
                <w:rFonts w:ascii="Calibri" w:hAnsi="Calibri" w:cs="Calibri"/>
                <w:b/>
                <w:bCs/>
                <w:color w:val="C00000"/>
                <w:sz w:val="22"/>
                <w:szCs w:val="22"/>
              </w:rPr>
              <w:t>1.2.5 Data storage – Characters, images, Sound, Compression</w:t>
            </w:r>
            <w:r>
              <w:rPr>
                <w:rStyle w:val="eop"/>
                <w:rFonts w:ascii="Calibri" w:hAnsi="Calibri" w:cs="Calibri"/>
                <w:sz w:val="12"/>
                <w:szCs w:val="12"/>
                <w:lang w:val="en-US"/>
              </w:rPr>
              <w:t>​</w:t>
            </w:r>
          </w:p>
          <w:p w14:paraId="36472023" w14:textId="45E5C82F" w:rsidR="00200923" w:rsidRPr="00304CBE" w:rsidRDefault="00200923" w:rsidP="00304CBE">
            <w:pPr>
              <w:pStyle w:val="TableParagraph"/>
              <w:ind w:left="4"/>
              <w:rPr>
                <w:bCs/>
                <w:sz w:val="20"/>
                <w:szCs w:val="20"/>
              </w:rPr>
            </w:pPr>
          </w:p>
        </w:tc>
        <w:tc>
          <w:tcPr>
            <w:tcW w:w="1701" w:type="dxa"/>
          </w:tcPr>
          <w:p w14:paraId="748953C2" w14:textId="77777777" w:rsidR="00304CBE" w:rsidRPr="00304CBE" w:rsidRDefault="00304CBE" w:rsidP="00304CBE">
            <w:pPr>
              <w:pStyle w:val="paragraph"/>
              <w:spacing w:before="0" w:beforeAutospacing="0" w:after="0" w:afterAutospacing="0"/>
              <w:jc w:val="center"/>
              <w:textAlignment w:val="baseline"/>
              <w:rPr>
                <w:sz w:val="22"/>
                <w:szCs w:val="22"/>
                <w:lang w:val="en-US"/>
              </w:rPr>
            </w:pPr>
            <w:r w:rsidRPr="00304CBE">
              <w:rPr>
                <w:rStyle w:val="normaltextrun"/>
                <w:rFonts w:ascii="Calibri" w:hAnsi="Calibri" w:cs="Calibri"/>
                <w:b/>
                <w:bCs/>
                <w:color w:val="C00000"/>
                <w:sz w:val="22"/>
                <w:szCs w:val="22"/>
              </w:rPr>
              <w:t>2.2.1 Programming fundamentals – Variables, Operators, Sequencing</w:t>
            </w:r>
            <w:r w:rsidRPr="00304CBE">
              <w:rPr>
                <w:rStyle w:val="eop"/>
                <w:rFonts w:ascii="Calibri" w:hAnsi="Calibri" w:cs="Calibri"/>
                <w:sz w:val="22"/>
                <w:szCs w:val="22"/>
                <w:lang w:val="en-US"/>
              </w:rPr>
              <w:t>​</w:t>
            </w:r>
          </w:p>
          <w:p w14:paraId="535F2CA4" w14:textId="77777777" w:rsidR="00304CBE" w:rsidRPr="00304CBE" w:rsidRDefault="00304CBE" w:rsidP="00304CBE">
            <w:pPr>
              <w:pStyle w:val="paragraph"/>
              <w:spacing w:before="0" w:beforeAutospacing="0" w:after="0" w:afterAutospacing="0"/>
              <w:jc w:val="center"/>
              <w:textAlignment w:val="baseline"/>
              <w:rPr>
                <w:sz w:val="22"/>
                <w:szCs w:val="22"/>
                <w:lang w:val="en-US"/>
              </w:rPr>
            </w:pPr>
            <w:r w:rsidRPr="00304CBE">
              <w:rPr>
                <w:rStyle w:val="normaltextrun"/>
                <w:rFonts w:ascii="Calibri" w:hAnsi="Calibri" w:cs="Calibri"/>
                <w:b/>
                <w:bCs/>
                <w:color w:val="C00000"/>
                <w:sz w:val="22"/>
                <w:szCs w:val="22"/>
              </w:rPr>
              <w:t>2.2.2 Data Types</w:t>
            </w:r>
            <w:r w:rsidRPr="00304CBE">
              <w:rPr>
                <w:rStyle w:val="eop"/>
                <w:rFonts w:ascii="Calibri" w:hAnsi="Calibri" w:cs="Calibri"/>
                <w:sz w:val="22"/>
                <w:szCs w:val="22"/>
                <w:lang w:val="en-US"/>
              </w:rPr>
              <w:t>​</w:t>
            </w:r>
          </w:p>
          <w:p w14:paraId="1F418255" w14:textId="24C7E569" w:rsidR="00863CF1" w:rsidRPr="00304CBE" w:rsidRDefault="00304CBE" w:rsidP="00304CBE">
            <w:pPr>
              <w:pStyle w:val="paragraph"/>
              <w:spacing w:before="0" w:beforeAutospacing="0" w:after="0" w:afterAutospacing="0"/>
              <w:jc w:val="center"/>
              <w:textAlignment w:val="baseline"/>
              <w:rPr>
                <w:sz w:val="22"/>
                <w:szCs w:val="22"/>
                <w:lang w:val="en-US"/>
              </w:rPr>
            </w:pPr>
            <w:r w:rsidRPr="00304CBE">
              <w:rPr>
                <w:rStyle w:val="normaltextrun"/>
                <w:rFonts w:ascii="Calibri" w:hAnsi="Calibri" w:cs="Calibri"/>
                <w:b/>
                <w:bCs/>
                <w:color w:val="C00000"/>
                <w:sz w:val="22"/>
                <w:szCs w:val="22"/>
              </w:rPr>
              <w:t>2.2.3 Additional programming Techniques</w:t>
            </w:r>
            <w:r w:rsidRPr="00304CBE">
              <w:rPr>
                <w:rStyle w:val="eop"/>
                <w:rFonts w:ascii="Calibri" w:hAnsi="Calibri" w:cs="Calibri"/>
                <w:sz w:val="22"/>
                <w:szCs w:val="22"/>
                <w:lang w:val="en-US"/>
              </w:rPr>
              <w:t>​</w:t>
            </w:r>
          </w:p>
        </w:tc>
        <w:tc>
          <w:tcPr>
            <w:tcW w:w="1559" w:type="dxa"/>
          </w:tcPr>
          <w:p w14:paraId="6041404D" w14:textId="226C7FE9" w:rsidR="00582CDE" w:rsidRDefault="00582CDE" w:rsidP="00582CDE">
            <w:pPr>
              <w:pStyle w:val="paragraph"/>
              <w:spacing w:before="0" w:beforeAutospacing="0" w:after="0" w:afterAutospacing="0"/>
              <w:jc w:val="center"/>
              <w:textAlignment w:val="baseline"/>
              <w:rPr>
                <w:lang w:val="en-US"/>
              </w:rPr>
            </w:pPr>
            <w:r w:rsidRPr="00582CDE">
              <w:rPr>
                <w:rStyle w:val="normaltextrun"/>
                <w:rFonts w:ascii="Calibri" w:hAnsi="Calibri" w:cs="Calibri"/>
                <w:b/>
                <w:bCs/>
                <w:color w:val="C00000"/>
                <w:sz w:val="22"/>
                <w:szCs w:val="22"/>
              </w:rPr>
              <w:t>2.2.3 Additional programming techniques and Practical Programming Skills</w:t>
            </w:r>
            <w:r>
              <w:rPr>
                <w:rStyle w:val="eop"/>
                <w:rFonts w:ascii="Calibri" w:hAnsi="Calibri" w:cs="Calibri"/>
                <w:sz w:val="13"/>
                <w:szCs w:val="13"/>
                <w:lang w:val="en-US"/>
              </w:rPr>
              <w:t>​</w:t>
            </w:r>
          </w:p>
          <w:p w14:paraId="7CCCF451" w14:textId="77777777" w:rsidR="00027964" w:rsidRDefault="00027964" w:rsidP="00733E73">
            <w:pPr>
              <w:pStyle w:val="TableParagraph"/>
              <w:ind w:left="58"/>
              <w:rPr>
                <w:b/>
              </w:rPr>
            </w:pPr>
          </w:p>
          <w:p w14:paraId="7C9FB61F" w14:textId="5DC5B964" w:rsidR="00582CDE" w:rsidRDefault="00582CDE" w:rsidP="00733E73">
            <w:pPr>
              <w:pStyle w:val="TableParagraph"/>
              <w:ind w:left="58"/>
              <w:rPr>
                <w:b/>
                <w:sz w:val="20"/>
              </w:rPr>
            </w:pPr>
            <w:r w:rsidRPr="00027964">
              <w:rPr>
                <w:b/>
              </w:rPr>
              <w:t xml:space="preserve">Python Programming: </w:t>
            </w:r>
            <w:r w:rsidRPr="00027964">
              <w:rPr>
                <w:bCs/>
              </w:rPr>
              <w:t>Concepts and Project start</w:t>
            </w:r>
          </w:p>
          <w:p w14:paraId="7B250FEB" w14:textId="1ED87DEC" w:rsidR="00863CF1" w:rsidRDefault="00863CF1" w:rsidP="00733E73">
            <w:pPr>
              <w:pStyle w:val="TableParagraph"/>
              <w:ind w:left="58"/>
              <w:rPr>
                <w:sz w:val="20"/>
              </w:rPr>
            </w:pPr>
          </w:p>
        </w:tc>
        <w:tc>
          <w:tcPr>
            <w:tcW w:w="1701" w:type="dxa"/>
          </w:tcPr>
          <w:p w14:paraId="7E3DDDAC" w14:textId="77777777" w:rsidR="00582CDE" w:rsidRPr="00582CDE" w:rsidRDefault="00582CDE" w:rsidP="00582CDE">
            <w:pPr>
              <w:pStyle w:val="paragraph"/>
              <w:spacing w:before="0" w:beforeAutospacing="0" w:after="0" w:afterAutospacing="0"/>
              <w:jc w:val="center"/>
              <w:textAlignment w:val="baseline"/>
              <w:rPr>
                <w:sz w:val="22"/>
                <w:szCs w:val="22"/>
                <w:lang w:val="en-US"/>
              </w:rPr>
            </w:pPr>
            <w:r w:rsidRPr="00582CDE">
              <w:rPr>
                <w:rStyle w:val="normaltextrun"/>
                <w:rFonts w:ascii="Calibri" w:hAnsi="Calibri" w:cs="Calibri"/>
                <w:b/>
                <w:bCs/>
                <w:color w:val="C00000"/>
                <w:sz w:val="22"/>
                <w:szCs w:val="22"/>
              </w:rPr>
              <w:t>1.3.1 Networks and topologies</w:t>
            </w:r>
            <w:r w:rsidRPr="00582CDE">
              <w:rPr>
                <w:rStyle w:val="eop"/>
                <w:rFonts w:ascii="Calibri" w:hAnsi="Calibri" w:cs="Calibri"/>
                <w:sz w:val="22"/>
                <w:szCs w:val="22"/>
                <w:lang w:val="en-US"/>
              </w:rPr>
              <w:t>​</w:t>
            </w:r>
          </w:p>
          <w:p w14:paraId="266E1AC7" w14:textId="77777777" w:rsidR="00582CDE" w:rsidRPr="00582CDE" w:rsidRDefault="00582CDE" w:rsidP="00582CDE">
            <w:pPr>
              <w:pStyle w:val="paragraph"/>
              <w:spacing w:before="0" w:beforeAutospacing="0" w:after="0" w:afterAutospacing="0"/>
              <w:jc w:val="center"/>
              <w:textAlignment w:val="baseline"/>
              <w:rPr>
                <w:sz w:val="22"/>
                <w:szCs w:val="22"/>
                <w:lang w:val="en-US"/>
              </w:rPr>
            </w:pPr>
            <w:r w:rsidRPr="00582CDE">
              <w:rPr>
                <w:rStyle w:val="normaltextrun"/>
                <w:rFonts w:ascii="Calibri" w:hAnsi="Calibri" w:cs="Calibri"/>
                <w:b/>
                <w:bCs/>
                <w:color w:val="C00000"/>
                <w:sz w:val="22"/>
                <w:szCs w:val="22"/>
              </w:rPr>
              <w:t>1.3.2 Wired and wireless networks, protocols and layers</w:t>
            </w:r>
            <w:r w:rsidRPr="00582CDE">
              <w:rPr>
                <w:rStyle w:val="eop"/>
                <w:rFonts w:ascii="Calibri" w:hAnsi="Calibri" w:cs="Calibri"/>
                <w:sz w:val="22"/>
                <w:szCs w:val="22"/>
                <w:lang w:val="en-US"/>
              </w:rPr>
              <w:t>​</w:t>
            </w:r>
          </w:p>
          <w:p w14:paraId="6906118B" w14:textId="2B0CA311" w:rsidR="00582CDE" w:rsidRPr="00AD36FE" w:rsidRDefault="00582CDE" w:rsidP="00582CDE">
            <w:pPr>
              <w:pStyle w:val="paragraph"/>
              <w:spacing w:before="0" w:beforeAutospacing="0" w:after="0" w:afterAutospacing="0"/>
              <w:jc w:val="center"/>
              <w:textAlignment w:val="baseline"/>
              <w:rPr>
                <w:sz w:val="22"/>
                <w:szCs w:val="22"/>
                <w:lang w:val="en-US"/>
              </w:rPr>
            </w:pPr>
            <w:r w:rsidRPr="00AD36FE">
              <w:rPr>
                <w:rStyle w:val="normaltextrun"/>
                <w:rFonts w:ascii="Calibri" w:hAnsi="Calibri" w:cs="Calibri"/>
                <w:b/>
                <w:bCs/>
                <w:color w:val="C00000"/>
                <w:sz w:val="22"/>
                <w:szCs w:val="22"/>
              </w:rPr>
              <w:t>1.4.1 Threats to Computers</w:t>
            </w:r>
            <w:r w:rsidRPr="00AD36FE">
              <w:rPr>
                <w:rStyle w:val="eop"/>
                <w:rFonts w:ascii="Calibri" w:hAnsi="Calibri" w:cs="Calibri"/>
                <w:sz w:val="22"/>
                <w:szCs w:val="22"/>
                <w:lang w:val="en-US"/>
              </w:rPr>
              <w:t>​</w:t>
            </w:r>
          </w:p>
          <w:p w14:paraId="5E5359DF" w14:textId="1B5BBD61" w:rsidR="00863CF1" w:rsidRDefault="00582CDE" w:rsidP="00027964">
            <w:pPr>
              <w:pStyle w:val="paragraph"/>
              <w:spacing w:before="0" w:beforeAutospacing="0" w:after="0" w:afterAutospacing="0"/>
              <w:jc w:val="center"/>
              <w:textAlignment w:val="baseline"/>
              <w:rPr>
                <w:sz w:val="20"/>
              </w:rPr>
            </w:pPr>
            <w:r w:rsidRPr="00AD36FE">
              <w:rPr>
                <w:rStyle w:val="normaltextrun"/>
                <w:rFonts w:ascii="Calibri" w:hAnsi="Calibri" w:cs="Calibri"/>
                <w:b/>
                <w:bCs/>
                <w:color w:val="C00000"/>
                <w:sz w:val="22"/>
                <w:szCs w:val="22"/>
              </w:rPr>
              <w:t>1.4.2 Vulnerability prevent</w:t>
            </w:r>
          </w:p>
        </w:tc>
      </w:tr>
      <w:tr w:rsidR="00733E73" w14:paraId="708B1E28" w14:textId="77777777" w:rsidTr="0074138F">
        <w:trPr>
          <w:trHeight w:val="1332"/>
        </w:trPr>
        <w:tc>
          <w:tcPr>
            <w:tcW w:w="573" w:type="dxa"/>
          </w:tcPr>
          <w:p w14:paraId="5CE2FC32" w14:textId="77777777" w:rsidR="00733E73" w:rsidRPr="003403DD" w:rsidRDefault="00733E73" w:rsidP="00B863CE">
            <w:pPr>
              <w:pStyle w:val="TableParagraph"/>
              <w:rPr>
                <w:sz w:val="18"/>
                <w:szCs w:val="18"/>
              </w:rPr>
            </w:pPr>
          </w:p>
          <w:p w14:paraId="0AF1F3AB" w14:textId="77777777" w:rsidR="00733E73" w:rsidRPr="003403DD" w:rsidRDefault="00733E73" w:rsidP="00B863CE">
            <w:pPr>
              <w:pStyle w:val="TableParagraph"/>
              <w:spacing w:before="8"/>
              <w:rPr>
                <w:sz w:val="18"/>
                <w:szCs w:val="18"/>
              </w:rPr>
            </w:pPr>
          </w:p>
          <w:p w14:paraId="7F1D9101" w14:textId="602D6CA4" w:rsidR="00733E73" w:rsidRPr="003403DD" w:rsidRDefault="00733E73" w:rsidP="00B863CE">
            <w:pPr>
              <w:pStyle w:val="TableParagraph"/>
              <w:spacing w:before="1"/>
              <w:ind w:left="91" w:right="95"/>
              <w:jc w:val="center"/>
              <w:rPr>
                <w:b/>
                <w:sz w:val="18"/>
                <w:szCs w:val="18"/>
              </w:rPr>
            </w:pPr>
            <w:r w:rsidRPr="003403DD">
              <w:rPr>
                <w:b/>
                <w:sz w:val="18"/>
                <w:szCs w:val="18"/>
              </w:rPr>
              <w:t>YR 11</w:t>
            </w:r>
          </w:p>
        </w:tc>
        <w:tc>
          <w:tcPr>
            <w:tcW w:w="1418" w:type="dxa"/>
          </w:tcPr>
          <w:p w14:paraId="7CD377F6" w14:textId="6BBA1024" w:rsidR="00582CDE" w:rsidRPr="00582CDE" w:rsidRDefault="00582CDE" w:rsidP="00582CDE">
            <w:pPr>
              <w:pStyle w:val="paragraph"/>
              <w:spacing w:before="0" w:beforeAutospacing="0" w:after="0" w:afterAutospacing="0"/>
              <w:jc w:val="center"/>
              <w:textAlignment w:val="baseline"/>
              <w:rPr>
                <w:sz w:val="22"/>
                <w:szCs w:val="22"/>
                <w:lang w:val="en-US"/>
              </w:rPr>
            </w:pPr>
            <w:r w:rsidRPr="00582CDE">
              <w:rPr>
                <w:rStyle w:val="normaltextrun"/>
                <w:rFonts w:ascii="Calibri" w:hAnsi="Calibri" w:cs="Calibri"/>
                <w:b/>
                <w:bCs/>
                <w:color w:val="C00000"/>
                <w:sz w:val="22"/>
                <w:szCs w:val="22"/>
              </w:rPr>
              <w:t>1.4.1 Threats to computer systems and network</w:t>
            </w:r>
            <w:r w:rsidRPr="00582CDE">
              <w:rPr>
                <w:rStyle w:val="eop"/>
                <w:rFonts w:ascii="Calibri" w:hAnsi="Calibri" w:cs="Calibri"/>
                <w:sz w:val="22"/>
                <w:szCs w:val="22"/>
                <w:lang w:val="en-US"/>
              </w:rPr>
              <w:t>​</w:t>
            </w:r>
            <w:r w:rsidR="00AD36FE">
              <w:rPr>
                <w:rStyle w:val="eop"/>
                <w:rFonts w:ascii="Calibri" w:hAnsi="Calibri" w:cs="Calibri"/>
                <w:sz w:val="22"/>
                <w:szCs w:val="22"/>
                <w:lang w:val="en-US"/>
              </w:rPr>
              <w:t xml:space="preserve"> </w:t>
            </w:r>
            <w:proofErr w:type="spellStart"/>
            <w:r w:rsidR="00AD36FE">
              <w:rPr>
                <w:rStyle w:val="eop"/>
                <w:rFonts w:ascii="Calibri" w:hAnsi="Calibri" w:cs="Calibri"/>
                <w:sz w:val="22"/>
                <w:szCs w:val="22"/>
                <w:lang w:val="en-US"/>
              </w:rPr>
              <w:t>cont</w:t>
            </w:r>
            <w:proofErr w:type="spellEnd"/>
          </w:p>
          <w:p w14:paraId="57AE0A55" w14:textId="77777777" w:rsidR="00582CDE" w:rsidRPr="00582CDE" w:rsidRDefault="00582CDE" w:rsidP="00582CDE">
            <w:pPr>
              <w:pStyle w:val="paragraph"/>
              <w:spacing w:before="0" w:beforeAutospacing="0" w:after="0" w:afterAutospacing="0"/>
              <w:jc w:val="center"/>
              <w:textAlignment w:val="baseline"/>
              <w:rPr>
                <w:sz w:val="22"/>
                <w:szCs w:val="22"/>
                <w:lang w:val="en-US"/>
              </w:rPr>
            </w:pPr>
            <w:r w:rsidRPr="00582CDE">
              <w:rPr>
                <w:rStyle w:val="normaltextrun"/>
                <w:rFonts w:ascii="Calibri" w:hAnsi="Calibri" w:cs="Calibri"/>
                <w:b/>
                <w:bCs/>
                <w:color w:val="C00000"/>
                <w:sz w:val="22"/>
                <w:szCs w:val="22"/>
              </w:rPr>
              <w:t>2.3.1 Defensive design</w:t>
            </w:r>
            <w:r w:rsidRPr="00582CDE">
              <w:rPr>
                <w:rStyle w:val="eop"/>
                <w:rFonts w:ascii="Calibri" w:hAnsi="Calibri" w:cs="Calibri"/>
                <w:sz w:val="22"/>
                <w:szCs w:val="22"/>
                <w:lang w:val="en-US"/>
              </w:rPr>
              <w:t>​</w:t>
            </w:r>
          </w:p>
          <w:p w14:paraId="4ACF435B" w14:textId="77777777" w:rsidR="00582CDE" w:rsidRPr="00582CDE" w:rsidRDefault="00582CDE" w:rsidP="00582CDE">
            <w:pPr>
              <w:pStyle w:val="paragraph"/>
              <w:spacing w:before="0" w:beforeAutospacing="0" w:after="0" w:afterAutospacing="0"/>
              <w:jc w:val="center"/>
              <w:textAlignment w:val="baseline"/>
              <w:rPr>
                <w:sz w:val="22"/>
                <w:szCs w:val="22"/>
                <w:lang w:val="en-US"/>
              </w:rPr>
            </w:pPr>
            <w:r w:rsidRPr="00582CDE">
              <w:rPr>
                <w:rStyle w:val="normaltextrun"/>
                <w:rFonts w:ascii="Calibri" w:hAnsi="Calibri" w:cs="Calibri"/>
                <w:b/>
                <w:bCs/>
                <w:color w:val="C00000"/>
                <w:sz w:val="22"/>
                <w:szCs w:val="22"/>
              </w:rPr>
              <w:t>2.3.2 Testing</w:t>
            </w:r>
            <w:r w:rsidRPr="00582CDE">
              <w:rPr>
                <w:rStyle w:val="eop"/>
                <w:rFonts w:ascii="Calibri" w:hAnsi="Calibri" w:cs="Calibri"/>
                <w:sz w:val="22"/>
                <w:szCs w:val="22"/>
                <w:lang w:val="en-US"/>
              </w:rPr>
              <w:t>​</w:t>
            </w:r>
          </w:p>
          <w:p w14:paraId="3127F226" w14:textId="3B506AD3" w:rsidR="0025325E" w:rsidRPr="00733E73" w:rsidRDefault="0025325E" w:rsidP="00AD36FE">
            <w:pPr>
              <w:pStyle w:val="TableParagraph"/>
              <w:ind w:left="4"/>
              <w:rPr>
                <w:sz w:val="20"/>
                <w:szCs w:val="20"/>
              </w:rPr>
            </w:pPr>
          </w:p>
        </w:tc>
        <w:tc>
          <w:tcPr>
            <w:tcW w:w="2126" w:type="dxa"/>
          </w:tcPr>
          <w:p w14:paraId="263F5AA8" w14:textId="77777777" w:rsidR="003403DD" w:rsidRDefault="003403DD" w:rsidP="003403DD">
            <w:pPr>
              <w:pStyle w:val="paragraph"/>
              <w:spacing w:before="0" w:beforeAutospacing="0" w:after="0" w:afterAutospacing="0"/>
              <w:jc w:val="center"/>
              <w:textAlignment w:val="baseline"/>
              <w:rPr>
                <w:rStyle w:val="normaltextrun"/>
                <w:rFonts w:ascii="Calibri" w:hAnsi="Calibri" w:cs="Calibri"/>
                <w:b/>
                <w:bCs/>
                <w:color w:val="C00000"/>
                <w:sz w:val="22"/>
                <w:szCs w:val="22"/>
              </w:rPr>
            </w:pPr>
            <w:r w:rsidRPr="003403DD">
              <w:rPr>
                <w:rStyle w:val="normaltextrun"/>
                <w:rFonts w:ascii="Calibri" w:hAnsi="Calibri" w:cs="Calibri"/>
                <w:b/>
                <w:bCs/>
                <w:color w:val="C00000"/>
                <w:sz w:val="22"/>
                <w:szCs w:val="22"/>
              </w:rPr>
              <w:t>1.5.1 O</w:t>
            </w:r>
            <w:r>
              <w:rPr>
                <w:rStyle w:val="normaltextrun"/>
                <w:rFonts w:ascii="Calibri" w:hAnsi="Calibri" w:cs="Calibri"/>
                <w:b/>
                <w:bCs/>
                <w:color w:val="C00000"/>
                <w:sz w:val="22"/>
                <w:szCs w:val="22"/>
              </w:rPr>
              <w:t>perating Systems</w:t>
            </w:r>
          </w:p>
          <w:p w14:paraId="6E55EEEB" w14:textId="6BAEA6BC" w:rsidR="003403DD" w:rsidRPr="003403DD" w:rsidRDefault="003403DD" w:rsidP="003403DD">
            <w:pPr>
              <w:pStyle w:val="paragraph"/>
              <w:spacing w:before="0" w:beforeAutospacing="0" w:after="0" w:afterAutospacing="0"/>
              <w:jc w:val="center"/>
              <w:textAlignment w:val="baseline"/>
              <w:rPr>
                <w:sz w:val="22"/>
                <w:szCs w:val="22"/>
                <w:lang w:val="en-US"/>
              </w:rPr>
            </w:pPr>
            <w:r w:rsidRPr="003403DD">
              <w:rPr>
                <w:rStyle w:val="normaltextrun"/>
                <w:rFonts w:ascii="Calibri" w:hAnsi="Calibri" w:cs="Calibri"/>
                <w:b/>
                <w:bCs/>
                <w:color w:val="C00000"/>
                <w:sz w:val="22"/>
                <w:szCs w:val="22"/>
              </w:rPr>
              <w:t>1.5.2 Utility software</w:t>
            </w:r>
            <w:r w:rsidRPr="003403DD">
              <w:rPr>
                <w:rStyle w:val="eop"/>
                <w:rFonts w:ascii="Calibri" w:hAnsi="Calibri" w:cs="Calibri"/>
                <w:sz w:val="22"/>
                <w:szCs w:val="22"/>
                <w:lang w:val="en-US"/>
              </w:rPr>
              <w:t>​</w:t>
            </w:r>
          </w:p>
          <w:p w14:paraId="71BB9585" w14:textId="47C6F7CF" w:rsidR="003403DD" w:rsidRPr="003403DD" w:rsidRDefault="003403DD" w:rsidP="003403DD">
            <w:pPr>
              <w:pStyle w:val="paragraph"/>
              <w:spacing w:before="0" w:beforeAutospacing="0" w:after="0" w:afterAutospacing="0"/>
              <w:jc w:val="center"/>
              <w:textAlignment w:val="baseline"/>
              <w:rPr>
                <w:sz w:val="22"/>
                <w:szCs w:val="22"/>
                <w:lang w:val="en-US"/>
              </w:rPr>
            </w:pPr>
            <w:r w:rsidRPr="003403DD">
              <w:rPr>
                <w:rStyle w:val="normaltextrun"/>
                <w:rFonts w:ascii="Calibri" w:hAnsi="Calibri" w:cs="Calibri"/>
                <w:b/>
                <w:bCs/>
                <w:color w:val="C00000"/>
                <w:sz w:val="22"/>
                <w:szCs w:val="22"/>
              </w:rPr>
              <w:t xml:space="preserve">1.6.1 </w:t>
            </w:r>
            <w:r w:rsidR="00AD36FE">
              <w:rPr>
                <w:rStyle w:val="normaltextrun"/>
                <w:rFonts w:ascii="Calibri" w:hAnsi="Calibri" w:cs="Calibri"/>
                <w:b/>
                <w:bCs/>
                <w:color w:val="C00000"/>
                <w:sz w:val="22"/>
                <w:szCs w:val="22"/>
              </w:rPr>
              <w:t xml:space="preserve">Digital Impacts: </w:t>
            </w:r>
            <w:r w:rsidRPr="003403DD">
              <w:rPr>
                <w:rStyle w:val="normaltextrun"/>
                <w:rFonts w:ascii="Calibri" w:hAnsi="Calibri" w:cs="Calibri"/>
                <w:b/>
                <w:bCs/>
                <w:color w:val="C00000"/>
                <w:sz w:val="22"/>
                <w:szCs w:val="22"/>
              </w:rPr>
              <w:t>Ethical, legal, cultural and environmental</w:t>
            </w:r>
          </w:p>
          <w:p w14:paraId="09C19D09" w14:textId="467DD48B" w:rsidR="00733E73" w:rsidRPr="00AD36FE" w:rsidRDefault="003403DD" w:rsidP="00AD36FE">
            <w:pPr>
              <w:pStyle w:val="paragraph"/>
              <w:spacing w:before="0" w:beforeAutospacing="0" w:after="0" w:afterAutospacing="0"/>
              <w:jc w:val="center"/>
              <w:textAlignment w:val="baseline"/>
              <w:rPr>
                <w:lang w:val="en-US"/>
              </w:rPr>
            </w:pPr>
            <w:r w:rsidRPr="003403DD">
              <w:rPr>
                <w:rStyle w:val="normaltextrun"/>
                <w:rFonts w:ascii="Calibri" w:hAnsi="Calibri" w:cs="Calibri"/>
                <w:b/>
                <w:bCs/>
                <w:color w:val="C00000"/>
                <w:sz w:val="22"/>
                <w:szCs w:val="22"/>
              </w:rPr>
              <w:t>2.5.1 Languages and 2.5.2 The Integrated Development Environment (IDE)</w:t>
            </w:r>
            <w:r>
              <w:rPr>
                <w:rStyle w:val="eop"/>
                <w:rFonts w:ascii="Calibri" w:hAnsi="Calibri" w:cs="Calibri"/>
                <w:sz w:val="12"/>
                <w:szCs w:val="12"/>
                <w:lang w:val="en-US"/>
              </w:rPr>
              <w:t>​</w:t>
            </w:r>
          </w:p>
        </w:tc>
        <w:tc>
          <w:tcPr>
            <w:tcW w:w="1560" w:type="dxa"/>
          </w:tcPr>
          <w:p w14:paraId="6E7D503C" w14:textId="77777777" w:rsidR="00AD36FE" w:rsidRPr="00AD36FE" w:rsidRDefault="00AD36FE" w:rsidP="00AD36FE">
            <w:pPr>
              <w:pStyle w:val="paragraph"/>
              <w:spacing w:before="0" w:beforeAutospacing="0" w:after="0" w:afterAutospacing="0"/>
              <w:jc w:val="center"/>
              <w:textAlignment w:val="baseline"/>
              <w:rPr>
                <w:sz w:val="22"/>
                <w:szCs w:val="22"/>
                <w:lang w:val="en-US"/>
              </w:rPr>
            </w:pPr>
            <w:r w:rsidRPr="00AD36FE">
              <w:rPr>
                <w:rStyle w:val="normaltextrun"/>
                <w:rFonts w:ascii="Calibri" w:hAnsi="Calibri" w:cs="Calibri"/>
                <w:b/>
                <w:bCs/>
                <w:color w:val="C00000"/>
                <w:sz w:val="22"/>
                <w:szCs w:val="22"/>
              </w:rPr>
              <w:t>Programming Revision</w:t>
            </w:r>
            <w:r w:rsidRPr="00AD36FE">
              <w:rPr>
                <w:rStyle w:val="eop"/>
                <w:rFonts w:ascii="Calibri" w:hAnsi="Calibri" w:cs="Calibri"/>
                <w:sz w:val="22"/>
                <w:szCs w:val="22"/>
                <w:lang w:val="en-US"/>
              </w:rPr>
              <w:t>​</w:t>
            </w:r>
          </w:p>
          <w:p w14:paraId="587C0FF2" w14:textId="77777777" w:rsidR="00AD36FE" w:rsidRPr="00AD36FE" w:rsidRDefault="00AD36FE" w:rsidP="00AD36FE">
            <w:pPr>
              <w:pStyle w:val="paragraph"/>
              <w:spacing w:before="0" w:beforeAutospacing="0" w:after="0" w:afterAutospacing="0"/>
              <w:jc w:val="center"/>
              <w:textAlignment w:val="baseline"/>
              <w:rPr>
                <w:sz w:val="22"/>
                <w:szCs w:val="22"/>
                <w:lang w:val="en-US"/>
              </w:rPr>
            </w:pPr>
            <w:r w:rsidRPr="00AD36FE">
              <w:rPr>
                <w:rStyle w:val="normaltextrun"/>
                <w:rFonts w:ascii="Calibri" w:hAnsi="Calibri" w:cs="Calibri"/>
                <w:b/>
                <w:bCs/>
                <w:color w:val="C00000"/>
                <w:sz w:val="22"/>
                <w:szCs w:val="22"/>
              </w:rPr>
              <w:t>2.1.3 Searching and sorting algorithms.</w:t>
            </w:r>
            <w:r w:rsidRPr="00AD36FE">
              <w:rPr>
                <w:rStyle w:val="eop"/>
                <w:rFonts w:ascii="Calibri" w:hAnsi="Calibri" w:cs="Calibri"/>
                <w:sz w:val="22"/>
                <w:szCs w:val="22"/>
                <w:lang w:val="en-US"/>
              </w:rPr>
              <w:t>​</w:t>
            </w:r>
          </w:p>
          <w:p w14:paraId="6801B0D5" w14:textId="6F04077C" w:rsidR="00733E73" w:rsidRPr="00AD36FE" w:rsidRDefault="00AD36FE" w:rsidP="00AD36FE">
            <w:pPr>
              <w:pStyle w:val="paragraph"/>
              <w:spacing w:before="0" w:beforeAutospacing="0" w:after="0" w:afterAutospacing="0"/>
              <w:jc w:val="center"/>
              <w:textAlignment w:val="baseline"/>
              <w:rPr>
                <w:sz w:val="22"/>
                <w:szCs w:val="22"/>
                <w:lang w:val="en-US"/>
              </w:rPr>
            </w:pPr>
            <w:r w:rsidRPr="00AD36FE">
              <w:rPr>
                <w:rStyle w:val="normaltextrun"/>
                <w:rFonts w:ascii="Calibri" w:hAnsi="Calibri" w:cs="Calibri"/>
                <w:b/>
                <w:bCs/>
                <w:color w:val="C00000"/>
                <w:sz w:val="22"/>
                <w:szCs w:val="22"/>
              </w:rPr>
              <w:t>Searching and Sorting Practical Programming skills</w:t>
            </w:r>
            <w:r w:rsidRPr="00AD36FE">
              <w:rPr>
                <w:rStyle w:val="eop"/>
                <w:rFonts w:ascii="Calibri" w:hAnsi="Calibri" w:cs="Calibri"/>
                <w:sz w:val="22"/>
                <w:szCs w:val="22"/>
                <w:lang w:val="en-US"/>
              </w:rPr>
              <w:t>​</w:t>
            </w:r>
          </w:p>
        </w:tc>
        <w:tc>
          <w:tcPr>
            <w:tcW w:w="1701" w:type="dxa"/>
          </w:tcPr>
          <w:p w14:paraId="62334232" w14:textId="17EAE247" w:rsidR="00733E73" w:rsidRDefault="00FB3AF1" w:rsidP="00AD36FE">
            <w:pPr>
              <w:pStyle w:val="TableParagraph"/>
              <w:ind w:right="-16"/>
              <w:jc w:val="center"/>
              <w:rPr>
                <w:b/>
              </w:rPr>
            </w:pPr>
            <w:r>
              <w:rPr>
                <w:b/>
              </w:rPr>
              <w:t>A further look at Algorithm</w:t>
            </w:r>
            <w:r w:rsidR="00AD36FE">
              <w:rPr>
                <w:b/>
              </w:rPr>
              <w:t>s</w:t>
            </w:r>
            <w:r w:rsidR="00733E73">
              <w:rPr>
                <w:b/>
              </w:rPr>
              <w:t>:</w:t>
            </w:r>
            <w:r>
              <w:rPr>
                <w:b/>
              </w:rPr>
              <w:t xml:space="preserve"> </w:t>
            </w:r>
            <w:r w:rsidRPr="00FB3AF1">
              <w:rPr>
                <w:bCs/>
              </w:rPr>
              <w:t>Designing</w:t>
            </w:r>
            <w:r w:rsidR="00AD36FE">
              <w:rPr>
                <w:bCs/>
              </w:rPr>
              <w:t>,</w:t>
            </w:r>
            <w:r w:rsidRPr="00FB3AF1">
              <w:rPr>
                <w:bCs/>
              </w:rPr>
              <w:t xml:space="preserve"> refining</w:t>
            </w:r>
          </w:p>
          <w:p w14:paraId="6FE76BE2" w14:textId="77777777" w:rsidR="00FB3AF1" w:rsidRPr="00AD36FE" w:rsidRDefault="009858F0" w:rsidP="00AD36FE">
            <w:pPr>
              <w:pStyle w:val="TableParagraph"/>
              <w:ind w:right="-16"/>
              <w:jc w:val="center"/>
              <w:rPr>
                <w:rStyle w:val="markedcontent"/>
                <w:rFonts w:cs="Arial"/>
              </w:rPr>
            </w:pPr>
            <w:r w:rsidRPr="00AD36FE">
              <w:rPr>
                <w:rStyle w:val="markedcontent"/>
                <w:rFonts w:cs="Arial"/>
                <w:b/>
                <w:bCs/>
              </w:rPr>
              <w:t>Additional programming technique:</w:t>
            </w:r>
            <w:r w:rsidRPr="00AD36FE">
              <w:rPr>
                <w:rStyle w:val="markedcontent"/>
                <w:rFonts w:cs="Arial"/>
              </w:rPr>
              <w:t xml:space="preserve"> Arrays, SQL search read, write and store</w:t>
            </w:r>
          </w:p>
          <w:p w14:paraId="23E9C661" w14:textId="18E06F7D" w:rsidR="00AD36FE" w:rsidRPr="00AD36FE" w:rsidRDefault="00AD36FE" w:rsidP="00AD36FE">
            <w:pPr>
              <w:pStyle w:val="TableParagraph"/>
              <w:ind w:right="-16"/>
              <w:jc w:val="center"/>
              <w:rPr>
                <w:b/>
                <w:bCs/>
              </w:rPr>
            </w:pPr>
            <w:r w:rsidRPr="00AD36FE">
              <w:rPr>
                <w:rStyle w:val="markedcontent"/>
                <w:rFonts w:cs="Arial"/>
                <w:b/>
                <w:bCs/>
              </w:rPr>
              <w:t>Full Course Revision</w:t>
            </w:r>
          </w:p>
        </w:tc>
        <w:tc>
          <w:tcPr>
            <w:tcW w:w="3260" w:type="dxa"/>
            <w:gridSpan w:val="2"/>
          </w:tcPr>
          <w:p w14:paraId="6CB0E678" w14:textId="139AAF7A" w:rsidR="00733E73" w:rsidRDefault="00733E73" w:rsidP="00AD36FE">
            <w:pPr>
              <w:pStyle w:val="TableParagraph"/>
              <w:ind w:left="115"/>
              <w:jc w:val="center"/>
            </w:pPr>
            <w:r>
              <w:rPr>
                <w:b/>
              </w:rPr>
              <w:t>Revision and final exam</w:t>
            </w:r>
          </w:p>
          <w:p w14:paraId="6AEB70EA" w14:textId="18576B02" w:rsidR="00733E73" w:rsidRDefault="00733E73" w:rsidP="00B863CE">
            <w:pPr>
              <w:pStyle w:val="TableParagraph"/>
              <w:rPr>
                <w:sz w:val="20"/>
              </w:rPr>
            </w:pPr>
          </w:p>
          <w:p w14:paraId="6557B36C" w14:textId="652E2542" w:rsidR="00733E73" w:rsidRDefault="00733E73" w:rsidP="00B863CE">
            <w:pPr>
              <w:pStyle w:val="TableParagraph"/>
              <w:spacing w:before="179"/>
              <w:ind w:left="115" w:right="75"/>
              <w:rPr>
                <w:sz w:val="20"/>
              </w:rPr>
            </w:pPr>
          </w:p>
        </w:tc>
      </w:tr>
    </w:tbl>
    <w:p w14:paraId="61B79143" w14:textId="77777777" w:rsidR="00316515" w:rsidRDefault="00316515" w:rsidP="00E219FB">
      <w:pPr>
        <w:widowControl w:val="0"/>
        <w:ind w:left="-426"/>
        <w:rPr>
          <w:rFonts w:asciiTheme="minorHAnsi" w:hAnsiTheme="minorHAnsi" w:cstheme="minorHAnsi"/>
          <w:color w:val="1C1D1F"/>
          <w:sz w:val="22"/>
          <w:szCs w:val="22"/>
        </w:rPr>
      </w:pPr>
    </w:p>
    <w:p w14:paraId="61209C77" w14:textId="6657784D" w:rsidR="00984F33" w:rsidRDefault="00316515" w:rsidP="00316515">
      <w:pPr>
        <w:widowControl w:val="0"/>
        <w:spacing w:after="0"/>
        <w:ind w:left="-426"/>
        <w:rPr>
          <w:rFonts w:asciiTheme="minorHAnsi" w:hAnsiTheme="minorHAnsi" w:cstheme="minorHAnsi"/>
          <w:color w:val="1C1D1F"/>
          <w:sz w:val="22"/>
          <w:szCs w:val="22"/>
        </w:rPr>
      </w:pPr>
      <w:r>
        <w:rPr>
          <w:rFonts w:asciiTheme="minorHAnsi" w:hAnsiTheme="minorHAnsi" w:cstheme="minorHAnsi"/>
          <w:color w:val="1C1D1F"/>
          <w:sz w:val="22"/>
          <w:szCs w:val="22"/>
        </w:rPr>
        <w:t xml:space="preserve">Please double click these icons </w:t>
      </w:r>
      <w:r w:rsidR="00984F33">
        <w:rPr>
          <w:rFonts w:asciiTheme="minorHAnsi" w:hAnsiTheme="minorHAnsi" w:cstheme="minorHAnsi"/>
          <w:color w:val="1C1D1F"/>
          <w:sz w:val="22"/>
          <w:szCs w:val="22"/>
        </w:rPr>
        <w:t>for the GCSE course</w:t>
      </w:r>
      <w:r>
        <w:rPr>
          <w:rFonts w:asciiTheme="minorHAnsi" w:hAnsiTheme="minorHAnsi" w:cstheme="minorHAnsi"/>
          <w:color w:val="1C1D1F"/>
          <w:sz w:val="22"/>
          <w:szCs w:val="22"/>
        </w:rPr>
        <w:t xml:space="preserve"> information</w:t>
      </w:r>
      <w:r w:rsidR="000B56A1">
        <w:rPr>
          <w:rFonts w:asciiTheme="minorHAnsi" w:hAnsiTheme="minorHAnsi" w:cstheme="minorHAnsi"/>
          <w:color w:val="1C1D1F"/>
          <w:sz w:val="22"/>
          <w:szCs w:val="22"/>
        </w:rPr>
        <w:t xml:space="preserve"> and </w:t>
      </w:r>
      <w:r w:rsidR="00984F33">
        <w:rPr>
          <w:rFonts w:asciiTheme="minorHAnsi" w:hAnsiTheme="minorHAnsi" w:cstheme="minorHAnsi"/>
          <w:color w:val="1C1D1F"/>
          <w:sz w:val="22"/>
          <w:szCs w:val="22"/>
        </w:rPr>
        <w:t>knowledge organiser</w:t>
      </w:r>
      <w:r w:rsidR="000B56A1">
        <w:rPr>
          <w:rFonts w:asciiTheme="minorHAnsi" w:hAnsiTheme="minorHAnsi" w:cstheme="minorHAnsi"/>
          <w:color w:val="1C1D1F"/>
          <w:sz w:val="22"/>
          <w:szCs w:val="22"/>
        </w:rPr>
        <w:t>:</w:t>
      </w:r>
    </w:p>
    <w:bookmarkStart w:id="0" w:name="_MON_1719323660"/>
    <w:bookmarkEnd w:id="0"/>
    <w:p w14:paraId="6D57D9DD" w14:textId="2C2503FA" w:rsidR="00984F33" w:rsidRDefault="000B56A1" w:rsidP="000B56A1">
      <w:pPr>
        <w:widowControl w:val="0"/>
        <w:spacing w:after="0"/>
        <w:ind w:left="-426" w:right="-472"/>
        <w:rPr>
          <w:rFonts w:asciiTheme="minorHAnsi" w:hAnsiTheme="minorHAnsi" w:cstheme="minorHAnsi"/>
          <w:color w:val="1C1D1F"/>
          <w:sz w:val="22"/>
          <w:szCs w:val="22"/>
        </w:rPr>
      </w:pPr>
      <w:r>
        <w:rPr>
          <w:rFonts w:asciiTheme="minorHAnsi" w:hAnsiTheme="minorHAnsi" w:cstheme="minorHAnsi"/>
          <w:color w:val="1C1D1F"/>
          <w:sz w:val="22"/>
          <w:szCs w:val="22"/>
        </w:rPr>
        <w:object w:dxaOrig="1543" w:dyaOrig="995" w14:anchorId="227B9E8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7.25pt;height:49.5pt" o:ole="">
            <v:imagedata r:id="rId8" o:title=""/>
          </v:shape>
          <o:OLEObject Type="Embed" ProgID="Word.Document.12" ShapeID="_x0000_i1026" DrawAspect="Icon" ObjectID="_1719323906" r:id="rId9">
            <o:FieldCodes>\s</o:FieldCodes>
          </o:OLEObject>
        </w:object>
      </w:r>
      <w:r>
        <w:rPr>
          <w:rFonts w:asciiTheme="minorHAnsi" w:hAnsiTheme="minorHAnsi" w:cstheme="minorHAnsi"/>
          <w:color w:val="1C1D1F"/>
          <w:sz w:val="22"/>
          <w:szCs w:val="22"/>
        </w:rPr>
        <w:tab/>
      </w:r>
      <w:bookmarkStart w:id="1" w:name="_MON_1719323671"/>
      <w:bookmarkEnd w:id="1"/>
      <w:r>
        <w:rPr>
          <w:rFonts w:asciiTheme="minorHAnsi" w:hAnsiTheme="minorHAnsi" w:cstheme="minorHAnsi"/>
          <w:color w:val="1C1D1F"/>
          <w:sz w:val="22"/>
          <w:szCs w:val="22"/>
        </w:rPr>
        <w:object w:dxaOrig="1543" w:dyaOrig="995" w14:anchorId="593152FC">
          <v:shape id="_x0000_i1027" type="#_x0000_t75" style="width:77.25pt;height:49.5pt" o:ole="">
            <v:imagedata r:id="rId10" o:title=""/>
          </v:shape>
          <o:OLEObject Type="Embed" ProgID="Word.Document.12" ShapeID="_x0000_i1027" DrawAspect="Icon" ObjectID="_1719323907" r:id="rId11">
            <o:FieldCodes>\s</o:FieldCodes>
          </o:OLEObject>
        </w:object>
      </w:r>
      <w:r>
        <w:rPr>
          <w:rFonts w:asciiTheme="minorHAnsi" w:hAnsiTheme="minorHAnsi" w:cstheme="minorHAnsi"/>
          <w:color w:val="1C1D1F"/>
          <w:sz w:val="22"/>
          <w:szCs w:val="22"/>
        </w:rPr>
        <w:tab/>
      </w:r>
      <w:bookmarkStart w:id="2" w:name="_MON_1719323683"/>
      <w:bookmarkEnd w:id="2"/>
      <w:r>
        <w:rPr>
          <w:rFonts w:asciiTheme="minorHAnsi" w:hAnsiTheme="minorHAnsi" w:cstheme="minorHAnsi"/>
          <w:color w:val="1C1D1F"/>
          <w:sz w:val="22"/>
          <w:szCs w:val="22"/>
        </w:rPr>
        <w:object w:dxaOrig="1543" w:dyaOrig="995" w14:anchorId="33DA38A9">
          <v:shape id="_x0000_i1028" type="#_x0000_t75" style="width:77.25pt;height:49.5pt" o:ole="">
            <v:imagedata r:id="rId12" o:title=""/>
          </v:shape>
          <o:OLEObject Type="Embed" ProgID="Word.Document.12" ShapeID="_x0000_i1028" DrawAspect="Icon" ObjectID="_1719323908" r:id="rId13">
            <o:FieldCodes>\s</o:FieldCodes>
          </o:OLEObject>
        </w:object>
      </w:r>
      <w:r>
        <w:rPr>
          <w:rFonts w:asciiTheme="minorHAnsi" w:hAnsiTheme="minorHAnsi" w:cstheme="minorHAnsi"/>
          <w:color w:val="1C1D1F"/>
          <w:sz w:val="22"/>
          <w:szCs w:val="22"/>
        </w:rPr>
        <w:tab/>
      </w:r>
      <w:bookmarkStart w:id="3" w:name="_MON_1719323692"/>
      <w:bookmarkEnd w:id="3"/>
      <w:r>
        <w:rPr>
          <w:rFonts w:asciiTheme="minorHAnsi" w:hAnsiTheme="minorHAnsi" w:cstheme="minorHAnsi"/>
          <w:color w:val="1C1D1F"/>
          <w:sz w:val="22"/>
          <w:szCs w:val="22"/>
        </w:rPr>
        <w:object w:dxaOrig="1543" w:dyaOrig="995" w14:anchorId="2EA61A83">
          <v:shape id="_x0000_i1029" type="#_x0000_t75" style="width:77.25pt;height:49.5pt" o:ole="">
            <v:imagedata r:id="rId14" o:title=""/>
          </v:shape>
          <o:OLEObject Type="Embed" ProgID="Word.Document.12" ShapeID="_x0000_i1029" DrawAspect="Icon" ObjectID="_1719323909" r:id="rId15">
            <o:FieldCodes>\s</o:FieldCodes>
          </o:OLEObject>
        </w:object>
      </w:r>
      <w:r>
        <w:rPr>
          <w:rFonts w:asciiTheme="minorHAnsi" w:hAnsiTheme="minorHAnsi" w:cstheme="minorHAnsi"/>
          <w:color w:val="1C1D1F"/>
          <w:sz w:val="22"/>
          <w:szCs w:val="22"/>
        </w:rPr>
        <w:tab/>
      </w:r>
      <w:r>
        <w:rPr>
          <w:rFonts w:asciiTheme="minorHAnsi" w:hAnsiTheme="minorHAnsi" w:cstheme="minorHAnsi"/>
          <w:color w:val="1C1D1F"/>
          <w:sz w:val="22"/>
          <w:szCs w:val="22"/>
        </w:rPr>
        <w:object w:dxaOrig="1543" w:dyaOrig="995" w14:anchorId="231647E4">
          <v:shape id="_x0000_i1034" type="#_x0000_t75" style="width:77.25pt;height:49.5pt" o:ole="">
            <v:imagedata r:id="rId16" o:title=""/>
          </v:shape>
          <o:OLEObject Type="Embed" ProgID="AcroExch.Document.DC" ShapeID="_x0000_i1034" DrawAspect="Icon" ObjectID="_1719323910" r:id="rId17"/>
        </w:object>
      </w:r>
    </w:p>
    <w:p w14:paraId="322271ED" w14:textId="77777777" w:rsidR="000B56A1" w:rsidRDefault="000B56A1" w:rsidP="00316515">
      <w:pPr>
        <w:widowControl w:val="0"/>
        <w:spacing w:after="0"/>
        <w:ind w:left="-426"/>
        <w:rPr>
          <w:rFonts w:asciiTheme="minorHAnsi" w:hAnsiTheme="minorHAnsi" w:cstheme="minorHAnsi"/>
          <w:color w:val="1C1D1F"/>
          <w:sz w:val="22"/>
          <w:szCs w:val="22"/>
        </w:rPr>
      </w:pPr>
    </w:p>
    <w:p w14:paraId="0ABC8CAF" w14:textId="774F23EF" w:rsidR="000B56A1" w:rsidRDefault="000B56A1" w:rsidP="00316515">
      <w:pPr>
        <w:widowControl w:val="0"/>
        <w:spacing w:after="0"/>
        <w:ind w:left="-426"/>
        <w:rPr>
          <w:rFonts w:asciiTheme="minorHAnsi" w:hAnsiTheme="minorHAnsi" w:cstheme="minorHAnsi"/>
          <w:color w:val="1C1D1F"/>
          <w:sz w:val="22"/>
          <w:szCs w:val="22"/>
        </w:rPr>
      </w:pPr>
      <w:r>
        <w:rPr>
          <w:rFonts w:asciiTheme="minorHAnsi" w:hAnsiTheme="minorHAnsi" w:cstheme="minorHAnsi"/>
          <w:color w:val="1C1D1F"/>
          <w:sz w:val="22"/>
          <w:szCs w:val="22"/>
        </w:rPr>
        <w:t>Revision Booklets:</w:t>
      </w:r>
    </w:p>
    <w:bookmarkStart w:id="4" w:name="_MON_1719323791"/>
    <w:bookmarkEnd w:id="4"/>
    <w:p w14:paraId="08CA8194" w14:textId="187B04C6" w:rsidR="000B56A1" w:rsidRDefault="000B56A1" w:rsidP="000B56A1">
      <w:pPr>
        <w:widowControl w:val="0"/>
        <w:spacing w:after="0"/>
        <w:ind w:left="-426" w:right="-613"/>
        <w:rPr>
          <w:rFonts w:asciiTheme="minorHAnsi" w:hAnsiTheme="minorHAnsi" w:cstheme="minorHAnsi"/>
          <w:color w:val="1C1D1F"/>
          <w:sz w:val="22"/>
          <w:szCs w:val="22"/>
        </w:rPr>
      </w:pPr>
      <w:r>
        <w:rPr>
          <w:rFonts w:asciiTheme="minorHAnsi" w:hAnsiTheme="minorHAnsi" w:cstheme="minorHAnsi"/>
          <w:color w:val="1C1D1F"/>
          <w:sz w:val="22"/>
          <w:szCs w:val="22"/>
        </w:rPr>
        <w:object w:dxaOrig="1543" w:dyaOrig="995" w14:anchorId="2F0AA774">
          <v:shape id="_x0000_i1035" type="#_x0000_t75" style="width:77.25pt;height:49.5pt" o:ole="">
            <v:imagedata r:id="rId18" o:title=""/>
          </v:shape>
          <o:OLEObject Type="Embed" ProgID="Word.Document.12" ShapeID="_x0000_i1035" DrawAspect="Icon" ObjectID="_1719323911" r:id="rId19">
            <o:FieldCodes>\s</o:FieldCodes>
          </o:OLEObject>
        </w:object>
      </w:r>
      <w:r>
        <w:rPr>
          <w:rFonts w:asciiTheme="minorHAnsi" w:hAnsiTheme="minorHAnsi" w:cstheme="minorHAnsi"/>
          <w:color w:val="1C1D1F"/>
          <w:sz w:val="22"/>
          <w:szCs w:val="22"/>
        </w:rPr>
        <w:tab/>
      </w:r>
      <w:r>
        <w:rPr>
          <w:rFonts w:asciiTheme="minorHAnsi" w:hAnsiTheme="minorHAnsi" w:cstheme="minorHAnsi"/>
          <w:color w:val="1C1D1F"/>
          <w:sz w:val="22"/>
          <w:szCs w:val="22"/>
        </w:rPr>
        <w:object w:dxaOrig="1543" w:dyaOrig="995" w14:anchorId="35F431B2">
          <v:shape id="_x0000_i1036" type="#_x0000_t75" style="width:77.25pt;height:49.5pt" o:ole="">
            <v:imagedata r:id="rId20" o:title=""/>
          </v:shape>
          <o:OLEObject Type="Embed" ProgID="AcroExch.Document.DC" ShapeID="_x0000_i1036" DrawAspect="Icon" ObjectID="_1719323912" r:id="rId21"/>
        </w:object>
      </w:r>
      <w:r>
        <w:rPr>
          <w:rFonts w:asciiTheme="minorHAnsi" w:hAnsiTheme="minorHAnsi" w:cstheme="minorHAnsi"/>
          <w:color w:val="1C1D1F"/>
          <w:sz w:val="22"/>
          <w:szCs w:val="22"/>
        </w:rPr>
        <w:tab/>
      </w:r>
      <w:bookmarkStart w:id="5" w:name="_MON_1719323841"/>
      <w:bookmarkEnd w:id="5"/>
      <w:r>
        <w:rPr>
          <w:rFonts w:asciiTheme="minorHAnsi" w:hAnsiTheme="minorHAnsi" w:cstheme="minorHAnsi"/>
          <w:color w:val="1C1D1F"/>
          <w:sz w:val="22"/>
          <w:szCs w:val="22"/>
        </w:rPr>
        <w:object w:dxaOrig="1543" w:dyaOrig="995" w14:anchorId="0DFA6084">
          <v:shape id="_x0000_i1037" type="#_x0000_t75" style="width:77.25pt;height:49.5pt" o:ole="">
            <v:imagedata r:id="rId22" o:title=""/>
          </v:shape>
          <o:OLEObject Type="Embed" ProgID="Word.Document.12" ShapeID="_x0000_i1037" DrawAspect="Icon" ObjectID="_1719323913" r:id="rId23">
            <o:FieldCodes>\s</o:FieldCodes>
          </o:OLEObject>
        </w:object>
      </w:r>
      <w:r>
        <w:rPr>
          <w:rFonts w:asciiTheme="minorHAnsi" w:hAnsiTheme="minorHAnsi" w:cstheme="minorHAnsi"/>
          <w:color w:val="1C1D1F"/>
          <w:sz w:val="22"/>
          <w:szCs w:val="22"/>
        </w:rPr>
        <w:tab/>
      </w:r>
      <w:r>
        <w:rPr>
          <w:rFonts w:asciiTheme="minorHAnsi" w:hAnsiTheme="minorHAnsi" w:cstheme="minorHAnsi"/>
          <w:color w:val="1C1D1F"/>
          <w:sz w:val="22"/>
          <w:szCs w:val="22"/>
        </w:rPr>
        <w:object w:dxaOrig="1543" w:dyaOrig="995" w14:anchorId="6772597A">
          <v:shape id="_x0000_i1038" type="#_x0000_t75" style="width:77.25pt;height:49.5pt" o:ole="">
            <v:imagedata r:id="rId24" o:title=""/>
          </v:shape>
          <o:OLEObject Type="Embed" ProgID="AcroExch.Document.DC" ShapeID="_x0000_i1038" DrawAspect="Icon" ObjectID="_1719323914" r:id="rId25"/>
        </w:object>
      </w:r>
      <w:r>
        <w:rPr>
          <w:rFonts w:asciiTheme="minorHAnsi" w:hAnsiTheme="minorHAnsi" w:cstheme="minorHAnsi"/>
          <w:color w:val="1C1D1F"/>
          <w:sz w:val="22"/>
          <w:szCs w:val="22"/>
        </w:rPr>
        <w:tab/>
      </w:r>
      <w:r>
        <w:rPr>
          <w:rFonts w:asciiTheme="minorHAnsi" w:hAnsiTheme="minorHAnsi" w:cstheme="minorHAnsi"/>
          <w:color w:val="1C1D1F"/>
          <w:sz w:val="22"/>
          <w:szCs w:val="22"/>
        </w:rPr>
        <w:object w:dxaOrig="1543" w:dyaOrig="995" w14:anchorId="4272DB6C">
          <v:shape id="_x0000_i1039" type="#_x0000_t75" style="width:77.25pt;height:49.5pt" o:ole="">
            <v:imagedata r:id="rId26" o:title=""/>
          </v:shape>
          <o:OLEObject Type="Embed" ProgID="AcroExch.Document.DC" ShapeID="_x0000_i1039" DrawAspect="Icon" ObjectID="_1719323915" r:id="rId27"/>
        </w:object>
      </w:r>
    </w:p>
    <w:p w14:paraId="146B9F5D" w14:textId="77777777" w:rsidR="000B56A1" w:rsidRDefault="000B56A1" w:rsidP="00316515">
      <w:pPr>
        <w:widowControl w:val="0"/>
        <w:spacing w:after="0"/>
        <w:ind w:left="-426"/>
        <w:rPr>
          <w:rFonts w:asciiTheme="minorHAnsi" w:hAnsiTheme="minorHAnsi" w:cstheme="minorHAnsi"/>
          <w:color w:val="1C1D1F"/>
          <w:sz w:val="22"/>
          <w:szCs w:val="22"/>
        </w:rPr>
      </w:pPr>
    </w:p>
    <w:p w14:paraId="4E9091AF" w14:textId="69C95F3F" w:rsidR="00316515" w:rsidRDefault="00984F33" w:rsidP="00316515">
      <w:pPr>
        <w:widowControl w:val="0"/>
        <w:spacing w:after="0"/>
        <w:ind w:left="-426"/>
        <w:rPr>
          <w:rFonts w:asciiTheme="minorHAnsi" w:hAnsiTheme="minorHAnsi" w:cstheme="minorHAnsi"/>
          <w:color w:val="1C1D1F"/>
          <w:sz w:val="22"/>
          <w:szCs w:val="22"/>
        </w:rPr>
      </w:pPr>
      <w:bookmarkStart w:id="6" w:name="_GoBack"/>
      <w:bookmarkEnd w:id="6"/>
      <w:r>
        <w:rPr>
          <w:rFonts w:asciiTheme="minorHAnsi" w:hAnsiTheme="minorHAnsi" w:cstheme="minorHAnsi"/>
          <w:color w:val="1C1D1F"/>
          <w:sz w:val="22"/>
          <w:szCs w:val="22"/>
        </w:rPr>
        <w:t xml:space="preserve">They contain all relevant information the students will need to complete the </w:t>
      </w:r>
      <w:r w:rsidR="00316515">
        <w:rPr>
          <w:rFonts w:asciiTheme="minorHAnsi" w:hAnsiTheme="minorHAnsi" w:cstheme="minorHAnsi"/>
          <w:color w:val="1C1D1F"/>
          <w:sz w:val="22"/>
          <w:szCs w:val="22"/>
        </w:rPr>
        <w:t xml:space="preserve">course. </w:t>
      </w:r>
      <w:r>
        <w:rPr>
          <w:rFonts w:asciiTheme="minorHAnsi" w:hAnsiTheme="minorHAnsi" w:cstheme="minorHAnsi"/>
          <w:color w:val="1C1D1F"/>
          <w:sz w:val="22"/>
          <w:szCs w:val="22"/>
        </w:rPr>
        <w:t>Past exam papers will be made available but are also downloadable from the OCR website.</w:t>
      </w:r>
    </w:p>
    <w:p w14:paraId="00EE848F" w14:textId="77777777" w:rsidR="00316515" w:rsidRDefault="00316515" w:rsidP="00316515">
      <w:pPr>
        <w:widowControl w:val="0"/>
        <w:spacing w:after="0"/>
        <w:ind w:left="-426"/>
        <w:rPr>
          <w:rFonts w:asciiTheme="minorHAnsi" w:hAnsiTheme="minorHAnsi" w:cstheme="minorHAnsi"/>
          <w:color w:val="1C1D1F"/>
          <w:sz w:val="22"/>
          <w:szCs w:val="22"/>
        </w:rPr>
      </w:pPr>
    </w:p>
    <w:p w14:paraId="7C5F8786" w14:textId="2EB41B85" w:rsidR="00E219FB" w:rsidRDefault="00E219FB" w:rsidP="00E219FB">
      <w:pPr>
        <w:widowControl w:val="0"/>
        <w:ind w:left="-426"/>
        <w:rPr>
          <w:b/>
          <w:bCs/>
          <w:caps/>
          <w:sz w:val="26"/>
          <w:szCs w:val="26"/>
          <w14:ligatures w14:val="none"/>
        </w:rPr>
      </w:pPr>
      <w:r>
        <w:rPr>
          <w:b/>
          <w:bCs/>
          <w:caps/>
          <w:sz w:val="26"/>
          <w:szCs w:val="26"/>
          <w14:ligatures w14:val="none"/>
        </w:rPr>
        <w:t xml:space="preserve">Key Stage 4 Curriculum Plan: </w:t>
      </w:r>
      <w:r w:rsidR="00F54102">
        <w:rPr>
          <w:b/>
          <w:bCs/>
          <w:caps/>
          <w:sz w:val="26"/>
          <w:szCs w:val="26"/>
          <w14:ligatures w14:val="none"/>
        </w:rPr>
        <w:t xml:space="preserve">CISCO </w:t>
      </w:r>
      <w:r w:rsidR="00235FD1">
        <w:rPr>
          <w:b/>
          <w:bCs/>
          <w:caps/>
          <w:sz w:val="26"/>
          <w:szCs w:val="26"/>
          <w14:ligatures w14:val="none"/>
        </w:rPr>
        <w:t xml:space="preserve">Extended </w:t>
      </w:r>
      <w:r>
        <w:rPr>
          <w:b/>
          <w:bCs/>
          <w:caps/>
          <w:sz w:val="26"/>
          <w:szCs w:val="26"/>
          <w14:ligatures w14:val="none"/>
        </w:rPr>
        <w:t>IT Essentials (</w:t>
      </w:r>
      <w:r w:rsidR="00F54102">
        <w:rPr>
          <w:b/>
          <w:bCs/>
          <w:caps/>
          <w:sz w:val="26"/>
          <w:szCs w:val="26"/>
          <w14:ligatures w14:val="none"/>
        </w:rPr>
        <w:t>EITE</w:t>
      </w:r>
      <w:r>
        <w:rPr>
          <w:b/>
          <w:bCs/>
          <w:caps/>
          <w:sz w:val="26"/>
          <w:szCs w:val="26"/>
          <w14:ligatures w14:val="none"/>
        </w:rPr>
        <w:t>)</w:t>
      </w:r>
    </w:p>
    <w:p w14:paraId="72397CAA" w14:textId="50CC4159" w:rsidR="00D575FF" w:rsidRPr="00F54102" w:rsidRDefault="00D575FF" w:rsidP="00F54102">
      <w:pPr>
        <w:shd w:val="clear" w:color="auto" w:fill="FFFFFF"/>
        <w:spacing w:after="0" w:line="240" w:lineRule="auto"/>
        <w:ind w:left="-426"/>
        <w:rPr>
          <w:rFonts w:asciiTheme="minorHAnsi" w:hAnsiTheme="minorHAnsi" w:cstheme="minorHAnsi"/>
          <w:color w:val="auto"/>
          <w:kern w:val="0"/>
          <w:sz w:val="22"/>
          <w:szCs w:val="22"/>
          <w14:ligatures w14:val="none"/>
          <w14:cntxtAlts w14:val="0"/>
        </w:rPr>
      </w:pPr>
      <w:r w:rsidRPr="00D575FF">
        <w:rPr>
          <w:rFonts w:asciiTheme="minorHAnsi" w:hAnsiTheme="minorHAnsi" w:cstheme="minorHAnsi"/>
          <w:color w:val="1C1D1F"/>
          <w:sz w:val="22"/>
          <w:szCs w:val="22"/>
        </w:rPr>
        <w:t>The high demand for entry level professionals who possess excellent information and communication technology (ICT) skills is a driving force behind the certification that is offered by C</w:t>
      </w:r>
      <w:r w:rsidR="00F54102">
        <w:rPr>
          <w:rFonts w:asciiTheme="minorHAnsi" w:hAnsiTheme="minorHAnsi" w:cstheme="minorHAnsi"/>
          <w:color w:val="1C1D1F"/>
          <w:sz w:val="22"/>
          <w:szCs w:val="22"/>
        </w:rPr>
        <w:t>ISCO and Pensby High School</w:t>
      </w:r>
      <w:r w:rsidRPr="00D575FF">
        <w:rPr>
          <w:rFonts w:asciiTheme="minorHAnsi" w:hAnsiTheme="minorHAnsi" w:cstheme="minorHAnsi"/>
          <w:color w:val="1C1D1F"/>
          <w:sz w:val="22"/>
          <w:szCs w:val="22"/>
        </w:rPr>
        <w:t>. Students who are exposed to the Cisco Networking Academy</w:t>
      </w:r>
      <w:r w:rsidR="00A87C4A">
        <w:rPr>
          <w:rFonts w:asciiTheme="minorHAnsi" w:hAnsiTheme="minorHAnsi" w:cstheme="minorHAnsi"/>
          <w:color w:val="1C1D1F"/>
          <w:sz w:val="22"/>
          <w:szCs w:val="22"/>
        </w:rPr>
        <w:t>,</w:t>
      </w:r>
      <w:r w:rsidRPr="00D575FF">
        <w:rPr>
          <w:rFonts w:asciiTheme="minorHAnsi" w:hAnsiTheme="minorHAnsi" w:cstheme="minorHAnsi"/>
          <w:color w:val="1C1D1F"/>
          <w:sz w:val="22"/>
          <w:szCs w:val="22"/>
        </w:rPr>
        <w:t xml:space="preserve"> </w:t>
      </w:r>
      <w:r w:rsidR="00F54102">
        <w:rPr>
          <w:rFonts w:asciiTheme="minorHAnsi" w:hAnsiTheme="minorHAnsi" w:cstheme="minorHAnsi"/>
          <w:color w:val="1C1D1F"/>
          <w:sz w:val="22"/>
          <w:szCs w:val="22"/>
        </w:rPr>
        <w:t xml:space="preserve">Extended </w:t>
      </w:r>
      <w:r w:rsidRPr="00D575FF">
        <w:rPr>
          <w:rFonts w:asciiTheme="minorHAnsi" w:hAnsiTheme="minorHAnsi" w:cstheme="minorHAnsi"/>
          <w:color w:val="1C1D1F"/>
          <w:sz w:val="22"/>
          <w:szCs w:val="22"/>
        </w:rPr>
        <w:t>IT Essentials</w:t>
      </w:r>
      <w:r w:rsidR="00235FD1">
        <w:rPr>
          <w:rFonts w:asciiTheme="minorHAnsi" w:hAnsiTheme="minorHAnsi" w:cstheme="minorHAnsi"/>
          <w:color w:val="1C1D1F"/>
          <w:sz w:val="22"/>
          <w:szCs w:val="22"/>
        </w:rPr>
        <w:t xml:space="preserve"> course, will </w:t>
      </w:r>
      <w:r w:rsidRPr="00D575FF">
        <w:rPr>
          <w:rFonts w:asciiTheme="minorHAnsi" w:hAnsiTheme="minorHAnsi" w:cstheme="minorHAnsi"/>
          <w:color w:val="1C1D1F"/>
          <w:sz w:val="22"/>
          <w:szCs w:val="22"/>
        </w:rPr>
        <w:t xml:space="preserve">obtain </w:t>
      </w:r>
      <w:r w:rsidR="0074138F">
        <w:rPr>
          <w:rFonts w:asciiTheme="minorHAnsi" w:hAnsiTheme="minorHAnsi" w:cstheme="minorHAnsi"/>
          <w:color w:val="1C1D1F"/>
          <w:sz w:val="22"/>
          <w:szCs w:val="22"/>
        </w:rPr>
        <w:t>a</w:t>
      </w:r>
      <w:r w:rsidRPr="00D575FF">
        <w:rPr>
          <w:rFonts w:asciiTheme="minorHAnsi" w:hAnsiTheme="minorHAnsi" w:cstheme="minorHAnsi"/>
          <w:color w:val="1C1D1F"/>
          <w:sz w:val="22"/>
          <w:szCs w:val="22"/>
        </w:rPr>
        <w:t xml:space="preserve"> certification after passing </w:t>
      </w:r>
      <w:r w:rsidR="00235FD1">
        <w:rPr>
          <w:rFonts w:asciiTheme="minorHAnsi" w:hAnsiTheme="minorHAnsi" w:cstheme="minorHAnsi"/>
          <w:color w:val="1C1D1F"/>
          <w:sz w:val="22"/>
          <w:szCs w:val="22"/>
        </w:rPr>
        <w:t>4 exams</w:t>
      </w:r>
      <w:r w:rsidR="0074138F">
        <w:rPr>
          <w:rFonts w:asciiTheme="minorHAnsi" w:hAnsiTheme="minorHAnsi" w:cstheme="minorHAnsi"/>
          <w:color w:val="1C1D1F"/>
          <w:sz w:val="22"/>
          <w:szCs w:val="22"/>
        </w:rPr>
        <w:t>.  They will be assessed o</w:t>
      </w:r>
      <w:r w:rsidRPr="00D575FF">
        <w:rPr>
          <w:rFonts w:asciiTheme="minorHAnsi" w:hAnsiTheme="minorHAnsi" w:cstheme="minorHAnsi"/>
          <w:color w:val="1C1D1F"/>
          <w:sz w:val="22"/>
          <w:szCs w:val="22"/>
        </w:rPr>
        <w:t xml:space="preserve">n </w:t>
      </w:r>
      <w:r w:rsidR="00235FD1" w:rsidRPr="001912BF">
        <w:rPr>
          <w:rFonts w:asciiTheme="minorHAnsi" w:hAnsiTheme="minorHAnsi" w:cstheme="minorHAnsi"/>
          <w:color w:val="auto"/>
          <w:kern w:val="0"/>
          <w:sz w:val="22"/>
          <w:szCs w:val="22"/>
          <w14:ligatures w14:val="none"/>
          <w14:cntxtAlts w14:val="0"/>
        </w:rPr>
        <w:t xml:space="preserve">the </w:t>
      </w:r>
      <w:r w:rsidR="00F54102">
        <w:rPr>
          <w:rFonts w:asciiTheme="minorHAnsi" w:hAnsiTheme="minorHAnsi" w:cstheme="minorHAnsi"/>
          <w:color w:val="auto"/>
          <w:kern w:val="0"/>
          <w:sz w:val="22"/>
          <w:szCs w:val="22"/>
          <w14:ligatures w14:val="none"/>
          <w14:cntxtAlts w14:val="0"/>
        </w:rPr>
        <w:t xml:space="preserve">following: </w:t>
      </w:r>
      <w:r w:rsidR="00235FD1" w:rsidRPr="001912BF">
        <w:rPr>
          <w:rFonts w:asciiTheme="minorHAnsi" w:hAnsiTheme="minorHAnsi" w:cstheme="minorHAnsi"/>
          <w:color w:val="auto"/>
          <w:kern w:val="0"/>
          <w:sz w:val="22"/>
          <w:szCs w:val="22"/>
          <w14:ligatures w14:val="none"/>
          <w14:cntxtAlts w14:val="0"/>
        </w:rPr>
        <w:t xml:space="preserve">fundamentals of computer hardware and software, mobile devices, networking </w:t>
      </w:r>
      <w:r w:rsidR="00F54102">
        <w:rPr>
          <w:rFonts w:asciiTheme="minorHAnsi" w:hAnsiTheme="minorHAnsi" w:cstheme="minorHAnsi"/>
          <w:color w:val="auto"/>
          <w:kern w:val="0"/>
          <w:sz w:val="22"/>
          <w:szCs w:val="22"/>
          <w14:ligatures w14:val="none"/>
          <w14:cntxtAlts w14:val="0"/>
        </w:rPr>
        <w:t xml:space="preserve">and cybersecurity </w:t>
      </w:r>
      <w:r w:rsidR="00235FD1" w:rsidRPr="001912BF">
        <w:rPr>
          <w:rFonts w:asciiTheme="minorHAnsi" w:hAnsiTheme="minorHAnsi" w:cstheme="minorHAnsi"/>
          <w:color w:val="auto"/>
          <w:kern w:val="0"/>
          <w:sz w:val="22"/>
          <w:szCs w:val="22"/>
          <w14:ligatures w14:val="none"/>
          <w14:cntxtAlts w14:val="0"/>
        </w:rPr>
        <w:t xml:space="preserve">concepts, and the responsibilities of an IT professional. </w:t>
      </w:r>
      <w:r w:rsidR="00F54102">
        <w:rPr>
          <w:rFonts w:asciiTheme="minorHAnsi" w:hAnsiTheme="minorHAnsi" w:cstheme="minorHAnsi"/>
          <w:color w:val="auto"/>
          <w:kern w:val="0"/>
          <w:sz w:val="22"/>
          <w:szCs w:val="22"/>
          <w14:ligatures w14:val="none"/>
          <w14:cntxtAlts w14:val="0"/>
        </w:rPr>
        <w:t>It also</w:t>
      </w:r>
      <w:r w:rsidR="00235FD1" w:rsidRPr="001912BF">
        <w:rPr>
          <w:rFonts w:asciiTheme="minorHAnsi" w:hAnsiTheme="minorHAnsi" w:cstheme="minorHAnsi"/>
          <w:color w:val="auto"/>
          <w:kern w:val="0"/>
          <w:sz w:val="22"/>
          <w:szCs w:val="22"/>
          <w14:ligatures w14:val="none"/>
          <w14:cntxtAlts w14:val="0"/>
        </w:rPr>
        <w:t xml:space="preserve"> </w:t>
      </w:r>
      <w:r w:rsidR="00587381">
        <w:rPr>
          <w:rFonts w:asciiTheme="minorHAnsi" w:hAnsiTheme="minorHAnsi" w:cstheme="minorHAnsi"/>
          <w:color w:val="auto"/>
          <w:kern w:val="0"/>
          <w:sz w:val="22"/>
          <w:szCs w:val="22"/>
          <w14:ligatures w14:val="none"/>
          <w14:cntxtAlts w14:val="0"/>
        </w:rPr>
        <w:t xml:space="preserve">includes </w:t>
      </w:r>
      <w:r w:rsidR="00235FD1" w:rsidRPr="001912BF">
        <w:rPr>
          <w:rFonts w:asciiTheme="minorHAnsi" w:hAnsiTheme="minorHAnsi" w:cstheme="minorHAnsi"/>
          <w:color w:val="auto"/>
          <w:kern w:val="0"/>
          <w:sz w:val="22"/>
          <w:szCs w:val="22"/>
          <w14:ligatures w14:val="none"/>
          <w14:cntxtAlts w14:val="0"/>
        </w:rPr>
        <w:t>client</w:t>
      </w:r>
      <w:r w:rsidR="00235FD1">
        <w:rPr>
          <w:rFonts w:asciiTheme="minorHAnsi" w:hAnsiTheme="minorHAnsi" w:cstheme="minorHAnsi"/>
          <w:color w:val="auto"/>
          <w:kern w:val="0"/>
          <w:sz w:val="22"/>
          <w:szCs w:val="22"/>
          <w14:ligatures w14:val="none"/>
          <w14:cntxtAlts w14:val="0"/>
        </w:rPr>
        <w:t>-</w:t>
      </w:r>
      <w:r w:rsidR="00235FD1" w:rsidRPr="001912BF">
        <w:rPr>
          <w:rFonts w:asciiTheme="minorHAnsi" w:hAnsiTheme="minorHAnsi" w:cstheme="minorHAnsi"/>
          <w:color w:val="auto"/>
          <w:kern w:val="0"/>
          <w:sz w:val="22"/>
          <w:szCs w:val="22"/>
          <w14:ligatures w14:val="none"/>
          <w14:cntxtAlts w14:val="0"/>
        </w:rPr>
        <w:t xml:space="preserve">side virtualization, as well as expanded information about Microsoft Windows operating systems, security, </w:t>
      </w:r>
      <w:r w:rsidR="00F54102">
        <w:rPr>
          <w:rFonts w:asciiTheme="minorHAnsi" w:hAnsiTheme="minorHAnsi" w:cstheme="minorHAnsi"/>
          <w:color w:val="auto"/>
          <w:kern w:val="0"/>
          <w:sz w:val="22"/>
          <w:szCs w:val="22"/>
          <w14:ligatures w14:val="none"/>
          <w14:cntxtAlts w14:val="0"/>
        </w:rPr>
        <w:t>negotiation</w:t>
      </w:r>
      <w:r w:rsidR="003B0410">
        <w:rPr>
          <w:rFonts w:asciiTheme="minorHAnsi" w:hAnsiTheme="minorHAnsi" w:cstheme="minorHAnsi"/>
          <w:color w:val="auto"/>
          <w:kern w:val="0"/>
          <w:sz w:val="22"/>
          <w:szCs w:val="22"/>
          <w14:ligatures w14:val="none"/>
          <w14:cntxtAlts w14:val="0"/>
        </w:rPr>
        <w:t xml:space="preserve"> skills</w:t>
      </w:r>
      <w:r w:rsidR="00F54102">
        <w:rPr>
          <w:rFonts w:asciiTheme="minorHAnsi" w:hAnsiTheme="minorHAnsi" w:cstheme="minorHAnsi"/>
          <w:color w:val="auto"/>
          <w:kern w:val="0"/>
          <w:sz w:val="22"/>
          <w:szCs w:val="22"/>
          <w14:ligatures w14:val="none"/>
          <w14:cntxtAlts w14:val="0"/>
        </w:rPr>
        <w:t xml:space="preserve"> </w:t>
      </w:r>
      <w:r w:rsidR="00235FD1" w:rsidRPr="001912BF">
        <w:rPr>
          <w:rFonts w:asciiTheme="minorHAnsi" w:hAnsiTheme="minorHAnsi" w:cstheme="minorHAnsi"/>
          <w:color w:val="auto"/>
          <w:kern w:val="0"/>
          <w:sz w:val="22"/>
          <w:szCs w:val="22"/>
          <w14:ligatures w14:val="none"/>
          <w14:cntxtAlts w14:val="0"/>
        </w:rPr>
        <w:t>and troubleshooting.</w:t>
      </w:r>
      <w:r w:rsidR="00F54102">
        <w:rPr>
          <w:rFonts w:asciiTheme="minorHAnsi" w:hAnsiTheme="minorHAnsi" w:cstheme="minorHAnsi"/>
          <w:color w:val="auto"/>
          <w:kern w:val="0"/>
          <w:sz w:val="22"/>
          <w:szCs w:val="22"/>
          <w14:ligatures w14:val="none"/>
          <w14:cntxtAlts w14:val="0"/>
        </w:rPr>
        <w:t xml:space="preserve"> The </w:t>
      </w:r>
      <w:r w:rsidR="003B0410" w:rsidRPr="001912BF">
        <w:rPr>
          <w:rFonts w:asciiTheme="minorHAnsi" w:hAnsiTheme="minorHAnsi" w:cstheme="minorHAnsi"/>
          <w:color w:val="auto"/>
          <w:sz w:val="22"/>
          <w:szCs w:val="22"/>
        </w:rPr>
        <w:t>aim</w:t>
      </w:r>
      <w:r w:rsidRPr="001912BF">
        <w:rPr>
          <w:rFonts w:asciiTheme="minorHAnsi" w:hAnsiTheme="minorHAnsi" w:cstheme="minorHAnsi"/>
          <w:color w:val="auto"/>
          <w:sz w:val="22"/>
          <w:szCs w:val="22"/>
        </w:rPr>
        <w:t xml:space="preserve"> of the content is to equip students </w:t>
      </w:r>
      <w:r w:rsidR="000D306F" w:rsidRPr="001912BF">
        <w:rPr>
          <w:rFonts w:asciiTheme="minorHAnsi" w:hAnsiTheme="minorHAnsi" w:cstheme="minorHAnsi"/>
          <w:color w:val="auto"/>
          <w:sz w:val="22"/>
          <w:szCs w:val="22"/>
        </w:rPr>
        <w:t>for entry-level IT</w:t>
      </w:r>
      <w:r w:rsidR="00A87C4A">
        <w:rPr>
          <w:rFonts w:asciiTheme="minorHAnsi" w:hAnsiTheme="minorHAnsi" w:cstheme="minorHAnsi"/>
          <w:sz w:val="22"/>
          <w:szCs w:val="22"/>
        </w:rPr>
        <w:t xml:space="preserve"> </w:t>
      </w:r>
      <w:r w:rsidR="000D306F" w:rsidRPr="001912BF">
        <w:rPr>
          <w:rFonts w:asciiTheme="minorHAnsi" w:hAnsiTheme="minorHAnsi" w:cstheme="minorHAnsi"/>
          <w:color w:val="auto"/>
          <w:sz w:val="22"/>
          <w:szCs w:val="22"/>
        </w:rPr>
        <w:t>jobs.</w:t>
      </w:r>
    </w:p>
    <w:p w14:paraId="6E25D063" w14:textId="77777777" w:rsidR="001912BF" w:rsidRDefault="001912BF" w:rsidP="001912BF">
      <w:pPr>
        <w:shd w:val="clear" w:color="auto" w:fill="FFFFFF"/>
        <w:spacing w:after="0" w:line="240" w:lineRule="auto"/>
        <w:ind w:left="-426"/>
        <w:rPr>
          <w:rFonts w:asciiTheme="minorHAnsi" w:hAnsiTheme="minorHAnsi" w:cstheme="minorHAnsi"/>
          <w:color w:val="auto"/>
          <w:kern w:val="0"/>
          <w:sz w:val="22"/>
          <w:szCs w:val="22"/>
          <w14:ligatures w14:val="none"/>
          <w14:cntxtAlts w14:val="0"/>
        </w:rPr>
      </w:pPr>
    </w:p>
    <w:p w14:paraId="298414F5" w14:textId="7AE46443" w:rsidR="001912BF" w:rsidRPr="001912BF" w:rsidRDefault="001912BF" w:rsidP="001912BF">
      <w:pPr>
        <w:shd w:val="clear" w:color="auto" w:fill="FFFFFF"/>
        <w:spacing w:after="0" w:line="240" w:lineRule="auto"/>
        <w:ind w:left="-426"/>
        <w:rPr>
          <w:rFonts w:asciiTheme="minorHAnsi" w:hAnsiTheme="minorHAnsi" w:cstheme="minorHAnsi"/>
          <w:color w:val="auto"/>
          <w:kern w:val="0"/>
          <w:sz w:val="22"/>
          <w:szCs w:val="22"/>
          <w14:ligatures w14:val="none"/>
          <w14:cntxtAlts w14:val="0"/>
        </w:rPr>
      </w:pPr>
      <w:r w:rsidRPr="001912BF">
        <w:rPr>
          <w:rFonts w:asciiTheme="minorHAnsi" w:hAnsiTheme="minorHAnsi" w:cstheme="minorHAnsi"/>
          <w:color w:val="auto"/>
          <w:kern w:val="0"/>
          <w:sz w:val="22"/>
          <w:szCs w:val="22"/>
          <w14:ligatures w14:val="none"/>
          <w14:cntxtAlts w14:val="0"/>
        </w:rPr>
        <w:t>By the end of the course, students will be able to: </w:t>
      </w:r>
    </w:p>
    <w:p w14:paraId="4B24CE2D" w14:textId="77777777" w:rsidR="001912BF" w:rsidRPr="001912BF" w:rsidRDefault="001912BF" w:rsidP="001912BF">
      <w:pPr>
        <w:numPr>
          <w:ilvl w:val="0"/>
          <w:numId w:val="3"/>
        </w:numPr>
        <w:shd w:val="clear" w:color="auto" w:fill="FFFFFF"/>
        <w:tabs>
          <w:tab w:val="clear" w:pos="720"/>
        </w:tabs>
        <w:spacing w:after="0" w:line="240" w:lineRule="auto"/>
        <w:ind w:left="-142" w:hanging="283"/>
        <w:rPr>
          <w:rFonts w:asciiTheme="minorHAnsi" w:hAnsiTheme="minorHAnsi" w:cstheme="minorHAnsi"/>
          <w:color w:val="auto"/>
          <w:kern w:val="0"/>
          <w:sz w:val="22"/>
          <w:szCs w:val="22"/>
          <w14:ligatures w14:val="none"/>
          <w14:cntxtAlts w14:val="0"/>
        </w:rPr>
      </w:pPr>
      <w:r w:rsidRPr="001912BF">
        <w:rPr>
          <w:rFonts w:asciiTheme="minorHAnsi" w:hAnsiTheme="minorHAnsi" w:cstheme="minorHAnsi"/>
          <w:color w:val="auto"/>
          <w:kern w:val="0"/>
          <w:sz w:val="22"/>
          <w:szCs w:val="22"/>
          <w14:ligatures w14:val="none"/>
          <w14:cntxtAlts w14:val="0"/>
        </w:rPr>
        <w:t>Describe the internal components of a computer and assemble a computer system.</w:t>
      </w:r>
    </w:p>
    <w:p w14:paraId="5E065FA6" w14:textId="77777777" w:rsidR="001912BF" w:rsidRPr="001912BF" w:rsidRDefault="001912BF" w:rsidP="001912BF">
      <w:pPr>
        <w:numPr>
          <w:ilvl w:val="0"/>
          <w:numId w:val="3"/>
        </w:numPr>
        <w:shd w:val="clear" w:color="auto" w:fill="FFFFFF"/>
        <w:spacing w:after="0" w:line="240" w:lineRule="auto"/>
        <w:ind w:left="-142" w:hanging="283"/>
        <w:rPr>
          <w:rFonts w:asciiTheme="minorHAnsi" w:hAnsiTheme="minorHAnsi" w:cstheme="minorHAnsi"/>
          <w:color w:val="auto"/>
          <w:kern w:val="0"/>
          <w:sz w:val="22"/>
          <w:szCs w:val="22"/>
          <w14:ligatures w14:val="none"/>
          <w14:cntxtAlts w14:val="0"/>
        </w:rPr>
      </w:pPr>
      <w:r w:rsidRPr="001912BF">
        <w:rPr>
          <w:rFonts w:asciiTheme="minorHAnsi" w:hAnsiTheme="minorHAnsi" w:cstheme="minorHAnsi"/>
          <w:color w:val="auto"/>
          <w:kern w:val="0"/>
          <w:sz w:val="22"/>
          <w:szCs w:val="22"/>
          <w14:ligatures w14:val="none"/>
          <w14:cntxtAlts w14:val="0"/>
        </w:rPr>
        <w:t>Install and understand operating systems on computers and mobile devices.</w:t>
      </w:r>
    </w:p>
    <w:p w14:paraId="647126E5" w14:textId="63EDFDAD" w:rsidR="00587381" w:rsidRDefault="001912BF" w:rsidP="00AC3F66">
      <w:pPr>
        <w:numPr>
          <w:ilvl w:val="0"/>
          <w:numId w:val="3"/>
        </w:numPr>
        <w:shd w:val="clear" w:color="auto" w:fill="FFFFFF"/>
        <w:spacing w:after="0" w:line="240" w:lineRule="auto"/>
        <w:ind w:left="-142" w:hanging="283"/>
        <w:rPr>
          <w:rFonts w:asciiTheme="minorHAnsi" w:hAnsiTheme="minorHAnsi" w:cstheme="minorHAnsi"/>
          <w:color w:val="auto"/>
          <w:kern w:val="0"/>
          <w:sz w:val="22"/>
          <w:szCs w:val="22"/>
          <w14:ligatures w14:val="none"/>
          <w14:cntxtAlts w14:val="0"/>
        </w:rPr>
      </w:pPr>
      <w:r w:rsidRPr="001912BF">
        <w:rPr>
          <w:rFonts w:asciiTheme="minorHAnsi" w:hAnsiTheme="minorHAnsi" w:cstheme="minorHAnsi"/>
          <w:color w:val="auto"/>
          <w:kern w:val="0"/>
          <w:sz w:val="22"/>
          <w:szCs w:val="22"/>
          <w14:ligatures w14:val="none"/>
          <w14:cntxtAlts w14:val="0"/>
        </w:rPr>
        <w:lastRenderedPageBreak/>
        <w:t>Connect to the Internet and share resources in a networked environment.</w:t>
      </w:r>
    </w:p>
    <w:p w14:paraId="3C29B18F" w14:textId="59FC98D6" w:rsidR="00587381" w:rsidRPr="003B0410" w:rsidRDefault="003B0410" w:rsidP="00AC3F66">
      <w:pPr>
        <w:numPr>
          <w:ilvl w:val="0"/>
          <w:numId w:val="3"/>
        </w:numPr>
        <w:shd w:val="clear" w:color="auto" w:fill="FFFFFF"/>
        <w:spacing w:after="0" w:line="240" w:lineRule="auto"/>
        <w:ind w:left="-142" w:hanging="283"/>
        <w:rPr>
          <w:rFonts w:asciiTheme="minorHAnsi" w:hAnsiTheme="minorHAnsi" w:cstheme="minorHAnsi"/>
          <w:color w:val="auto"/>
          <w:kern w:val="0"/>
          <w:sz w:val="22"/>
          <w:szCs w:val="22"/>
          <w14:ligatures w14:val="none"/>
          <w14:cntxtAlts w14:val="0"/>
        </w:rPr>
      </w:pPr>
      <w:r w:rsidRPr="003B0410">
        <w:rPr>
          <w:rFonts w:asciiTheme="minorHAnsi" w:hAnsiTheme="minorHAnsi" w:cstheme="minorHAnsi"/>
          <w:color w:val="auto"/>
          <w:sz w:val="22"/>
          <w:szCs w:val="22"/>
          <w:shd w:val="clear" w:color="auto" w:fill="FFFFFF"/>
        </w:rPr>
        <w:t xml:space="preserve">Understand </w:t>
      </w:r>
      <w:r>
        <w:rPr>
          <w:rFonts w:asciiTheme="minorHAnsi" w:hAnsiTheme="minorHAnsi" w:cstheme="minorHAnsi"/>
          <w:color w:val="auto"/>
          <w:sz w:val="22"/>
          <w:szCs w:val="22"/>
          <w:shd w:val="clear" w:color="auto" w:fill="FFFFFF"/>
        </w:rPr>
        <w:t xml:space="preserve">cyber security language, </w:t>
      </w:r>
      <w:r w:rsidRPr="003B0410">
        <w:rPr>
          <w:rFonts w:asciiTheme="minorHAnsi" w:hAnsiTheme="minorHAnsi" w:cstheme="minorHAnsi"/>
          <w:color w:val="auto"/>
          <w:sz w:val="22"/>
          <w:szCs w:val="22"/>
          <w:shd w:val="clear" w:color="auto" w:fill="FFFFFF"/>
        </w:rPr>
        <w:t>security controls for networks, servers and applications</w:t>
      </w:r>
    </w:p>
    <w:p w14:paraId="7CAE41C5" w14:textId="70AAD318" w:rsidR="001912BF" w:rsidRPr="001912BF" w:rsidRDefault="001912BF" w:rsidP="00AC3F66">
      <w:pPr>
        <w:numPr>
          <w:ilvl w:val="0"/>
          <w:numId w:val="3"/>
        </w:numPr>
        <w:shd w:val="clear" w:color="auto" w:fill="FFFFFF"/>
        <w:spacing w:after="0" w:line="240" w:lineRule="auto"/>
        <w:ind w:left="-142" w:hanging="283"/>
        <w:rPr>
          <w:rFonts w:asciiTheme="minorHAnsi" w:hAnsiTheme="minorHAnsi" w:cstheme="minorHAnsi"/>
          <w:color w:val="auto"/>
          <w:kern w:val="0"/>
          <w:sz w:val="22"/>
          <w:szCs w:val="22"/>
          <w14:ligatures w14:val="none"/>
          <w14:cntxtAlts w14:val="0"/>
        </w:rPr>
      </w:pPr>
      <w:r w:rsidRPr="001912BF">
        <w:rPr>
          <w:rFonts w:asciiTheme="minorHAnsi" w:hAnsiTheme="minorHAnsi" w:cstheme="minorHAnsi"/>
          <w:color w:val="auto"/>
          <w:kern w:val="0"/>
          <w:sz w:val="22"/>
          <w:szCs w:val="22"/>
          <w14:ligatures w14:val="none"/>
          <w14:cntxtAlts w14:val="0"/>
        </w:rPr>
        <w:t>Troubleshoot using system tools and diagnostic software.</w:t>
      </w:r>
    </w:p>
    <w:p w14:paraId="5DD83FF7" w14:textId="21FE6E49" w:rsidR="001912BF" w:rsidRDefault="001912BF" w:rsidP="001912BF">
      <w:pPr>
        <w:shd w:val="clear" w:color="auto" w:fill="FFFFFF"/>
        <w:spacing w:after="0" w:line="240" w:lineRule="auto"/>
        <w:ind w:left="-426"/>
        <w:rPr>
          <w:rFonts w:asciiTheme="minorHAnsi" w:hAnsiTheme="minorHAnsi" w:cstheme="minorHAnsi"/>
          <w:color w:val="auto"/>
          <w:kern w:val="0"/>
          <w:sz w:val="22"/>
          <w:szCs w:val="22"/>
          <w14:ligatures w14:val="none"/>
          <w14:cntxtAlts w14:val="0"/>
        </w:rPr>
      </w:pPr>
    </w:p>
    <w:p w14:paraId="38D9B20C" w14:textId="6F7FDBD9" w:rsidR="00725BA5" w:rsidRDefault="00693BBD" w:rsidP="00102EE0">
      <w:pPr>
        <w:shd w:val="clear" w:color="auto" w:fill="FFFFFF"/>
        <w:spacing w:after="0" w:line="240" w:lineRule="auto"/>
        <w:ind w:left="-426"/>
        <w:jc w:val="center"/>
        <w:rPr>
          <w:rFonts w:asciiTheme="minorHAnsi" w:hAnsiTheme="minorHAnsi" w:cstheme="minorHAnsi"/>
          <w:color w:val="auto"/>
          <w:kern w:val="0"/>
          <w:sz w:val="22"/>
          <w:szCs w:val="22"/>
          <w14:ligatures w14:val="none"/>
          <w14:cntxtAlts w14:val="0"/>
        </w:rPr>
      </w:pPr>
      <w:r>
        <w:rPr>
          <w:b/>
          <w:bCs/>
          <w:caps/>
          <w:sz w:val="26"/>
          <w:szCs w:val="26"/>
          <w14:ligatures w14:val="none"/>
        </w:rPr>
        <w:t>Course overview</w:t>
      </w:r>
    </w:p>
    <w:tbl>
      <w:tblPr>
        <w:tblW w:w="5811" w:type="dxa"/>
        <w:tblInd w:w="154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992"/>
        <w:gridCol w:w="2410"/>
        <w:gridCol w:w="2409"/>
      </w:tblGrid>
      <w:tr w:rsidR="00725BA5" w14:paraId="516C70B2" w14:textId="77777777" w:rsidTr="00A87C4A">
        <w:trPr>
          <w:trHeight w:val="50"/>
        </w:trPr>
        <w:tc>
          <w:tcPr>
            <w:tcW w:w="992" w:type="dxa"/>
          </w:tcPr>
          <w:p w14:paraId="0049FB60" w14:textId="77777777" w:rsidR="00725BA5" w:rsidRPr="00A87C4A" w:rsidRDefault="00725BA5" w:rsidP="00CE0852">
            <w:pPr>
              <w:pStyle w:val="TableParagraph"/>
              <w:rPr>
                <w:rFonts w:asciiTheme="minorHAnsi" w:hAnsiTheme="minorHAnsi" w:cstheme="minorHAnsi"/>
              </w:rPr>
            </w:pPr>
          </w:p>
        </w:tc>
        <w:tc>
          <w:tcPr>
            <w:tcW w:w="2410" w:type="dxa"/>
          </w:tcPr>
          <w:p w14:paraId="313D3252" w14:textId="703651D9" w:rsidR="00725BA5" w:rsidRPr="00A87C4A" w:rsidRDefault="00725BA5" w:rsidP="00A87C4A">
            <w:pPr>
              <w:pStyle w:val="TableParagraph"/>
              <w:spacing w:before="134"/>
              <w:jc w:val="center"/>
              <w:rPr>
                <w:rFonts w:asciiTheme="minorHAnsi" w:hAnsiTheme="minorHAnsi" w:cstheme="minorHAnsi"/>
                <w:b/>
              </w:rPr>
            </w:pPr>
            <w:r w:rsidRPr="00A87C4A">
              <w:rPr>
                <w:rFonts w:asciiTheme="minorHAnsi" w:hAnsiTheme="minorHAnsi" w:cstheme="minorHAnsi"/>
                <w:b/>
                <w:u w:val="single"/>
              </w:rPr>
              <w:t>Course Type</w:t>
            </w:r>
          </w:p>
        </w:tc>
        <w:tc>
          <w:tcPr>
            <w:tcW w:w="2409" w:type="dxa"/>
          </w:tcPr>
          <w:p w14:paraId="13C04038" w14:textId="7509269A" w:rsidR="00725BA5" w:rsidRPr="00A87C4A" w:rsidRDefault="00725BA5" w:rsidP="00CE0852">
            <w:pPr>
              <w:pStyle w:val="TableParagraph"/>
              <w:spacing w:before="134"/>
              <w:ind w:left="2"/>
              <w:jc w:val="center"/>
              <w:rPr>
                <w:rFonts w:asciiTheme="minorHAnsi" w:hAnsiTheme="minorHAnsi" w:cstheme="minorHAnsi"/>
                <w:b/>
              </w:rPr>
            </w:pPr>
            <w:r w:rsidRPr="00A87C4A">
              <w:rPr>
                <w:rFonts w:asciiTheme="minorHAnsi" w:hAnsiTheme="minorHAnsi" w:cstheme="minorHAnsi"/>
                <w:b/>
                <w:u w:val="single"/>
              </w:rPr>
              <w:t>Length and Learning Type</w:t>
            </w:r>
          </w:p>
        </w:tc>
      </w:tr>
      <w:tr w:rsidR="00725BA5" w:rsidRPr="00BA49F8" w14:paraId="1BC33460" w14:textId="77777777" w:rsidTr="00A87C4A">
        <w:trPr>
          <w:trHeight w:val="50"/>
        </w:trPr>
        <w:tc>
          <w:tcPr>
            <w:tcW w:w="992" w:type="dxa"/>
          </w:tcPr>
          <w:p w14:paraId="12F50606" w14:textId="005CAEE0" w:rsidR="00725BA5" w:rsidRPr="00A87C4A" w:rsidRDefault="0074138F" w:rsidP="00A87C4A">
            <w:pPr>
              <w:pStyle w:val="TableParagraph"/>
              <w:jc w:val="center"/>
              <w:rPr>
                <w:rFonts w:asciiTheme="minorHAnsi" w:hAnsiTheme="minorHAnsi" w:cstheme="minorHAnsi"/>
                <w:b/>
              </w:rPr>
            </w:pPr>
            <w:r>
              <w:rPr>
                <w:rFonts w:asciiTheme="minorHAnsi" w:hAnsiTheme="minorHAnsi" w:cstheme="minorHAnsi"/>
                <w:b/>
              </w:rPr>
              <w:t>Unit</w:t>
            </w:r>
            <w:r w:rsidR="00725BA5" w:rsidRPr="00A87C4A">
              <w:rPr>
                <w:rFonts w:asciiTheme="minorHAnsi" w:hAnsiTheme="minorHAnsi" w:cstheme="minorHAnsi"/>
                <w:b/>
              </w:rPr>
              <w:t xml:space="preserve"> 1</w:t>
            </w:r>
          </w:p>
        </w:tc>
        <w:tc>
          <w:tcPr>
            <w:tcW w:w="2410" w:type="dxa"/>
          </w:tcPr>
          <w:p w14:paraId="3DC56F09" w14:textId="7EB9B477" w:rsidR="00725BA5" w:rsidRPr="00A87C4A" w:rsidRDefault="000B56A1" w:rsidP="00CE0852">
            <w:pPr>
              <w:pStyle w:val="TableParagraph"/>
              <w:jc w:val="center"/>
              <w:rPr>
                <w:rFonts w:asciiTheme="minorHAnsi" w:hAnsiTheme="minorHAnsi" w:cstheme="minorHAnsi"/>
              </w:rPr>
            </w:pPr>
            <w:hyperlink r:id="rId28" w:history="1">
              <w:r w:rsidR="00D3768A" w:rsidRPr="00A87C4A">
                <w:rPr>
                  <w:rStyle w:val="Hyperlink"/>
                  <w:rFonts w:asciiTheme="minorHAnsi" w:hAnsiTheme="minorHAnsi" w:cstheme="minorHAnsi"/>
                </w:rPr>
                <w:t>Get Connected – Digital Basics</w:t>
              </w:r>
            </w:hyperlink>
          </w:p>
        </w:tc>
        <w:tc>
          <w:tcPr>
            <w:tcW w:w="2409" w:type="dxa"/>
          </w:tcPr>
          <w:p w14:paraId="5A41721A" w14:textId="7F597521" w:rsidR="00725BA5" w:rsidRPr="00A87C4A" w:rsidRDefault="00D3768A" w:rsidP="00CE0852">
            <w:pPr>
              <w:pStyle w:val="TableParagraph"/>
              <w:jc w:val="center"/>
              <w:rPr>
                <w:rFonts w:asciiTheme="minorHAnsi" w:hAnsiTheme="minorHAnsi" w:cstheme="minorHAnsi"/>
              </w:rPr>
            </w:pPr>
            <w:r w:rsidRPr="00A87C4A">
              <w:rPr>
                <w:rFonts w:asciiTheme="minorHAnsi" w:hAnsiTheme="minorHAnsi" w:cstheme="minorHAnsi"/>
              </w:rPr>
              <w:t>Online self-paced</w:t>
            </w:r>
          </w:p>
        </w:tc>
      </w:tr>
      <w:tr w:rsidR="00725BA5" w14:paraId="55B32D69" w14:textId="77777777" w:rsidTr="00A87C4A">
        <w:trPr>
          <w:trHeight w:val="145"/>
        </w:trPr>
        <w:tc>
          <w:tcPr>
            <w:tcW w:w="992" w:type="dxa"/>
          </w:tcPr>
          <w:p w14:paraId="34877009" w14:textId="18F0F64C" w:rsidR="00725BA5" w:rsidRPr="00A87C4A" w:rsidRDefault="0074138F" w:rsidP="00A87C4A">
            <w:pPr>
              <w:pStyle w:val="TableParagraph"/>
              <w:jc w:val="center"/>
              <w:rPr>
                <w:rFonts w:asciiTheme="minorHAnsi" w:hAnsiTheme="minorHAnsi" w:cstheme="minorHAnsi"/>
                <w:b/>
              </w:rPr>
            </w:pPr>
            <w:r>
              <w:rPr>
                <w:rFonts w:asciiTheme="minorHAnsi" w:hAnsiTheme="minorHAnsi" w:cstheme="minorHAnsi"/>
                <w:b/>
              </w:rPr>
              <w:t>Unit</w:t>
            </w:r>
            <w:r w:rsidR="00725BA5" w:rsidRPr="00A87C4A">
              <w:rPr>
                <w:rFonts w:asciiTheme="minorHAnsi" w:hAnsiTheme="minorHAnsi" w:cstheme="minorHAnsi"/>
                <w:b/>
              </w:rPr>
              <w:t xml:space="preserve"> 2</w:t>
            </w:r>
          </w:p>
        </w:tc>
        <w:tc>
          <w:tcPr>
            <w:tcW w:w="2410" w:type="dxa"/>
          </w:tcPr>
          <w:p w14:paraId="3A59773C" w14:textId="5AFCC199" w:rsidR="00725BA5" w:rsidRPr="00A87C4A" w:rsidRDefault="000B56A1" w:rsidP="00CE0852">
            <w:pPr>
              <w:pStyle w:val="TableParagraph"/>
              <w:spacing w:line="276" w:lineRule="auto"/>
              <w:jc w:val="center"/>
              <w:rPr>
                <w:rFonts w:asciiTheme="minorHAnsi" w:hAnsiTheme="minorHAnsi" w:cstheme="minorHAnsi"/>
              </w:rPr>
            </w:pPr>
            <w:hyperlink r:id="rId29" w:history="1">
              <w:r w:rsidR="008F1A5A" w:rsidRPr="00693BBD">
                <w:rPr>
                  <w:rStyle w:val="Hyperlink"/>
                  <w:rFonts w:asciiTheme="minorHAnsi" w:hAnsiTheme="minorHAnsi" w:cstheme="minorHAnsi"/>
                </w:rPr>
                <w:t>IT Essentials</w:t>
              </w:r>
              <w:r w:rsidR="00A87C4A" w:rsidRPr="00693BBD">
                <w:rPr>
                  <w:rStyle w:val="Hyperlink"/>
                  <w:rFonts w:asciiTheme="minorHAnsi" w:hAnsiTheme="minorHAnsi" w:cstheme="minorHAnsi"/>
                </w:rPr>
                <w:t xml:space="preserve"> – assemble a computer and network</w:t>
              </w:r>
            </w:hyperlink>
          </w:p>
        </w:tc>
        <w:tc>
          <w:tcPr>
            <w:tcW w:w="2409" w:type="dxa"/>
          </w:tcPr>
          <w:p w14:paraId="15954834" w14:textId="6A6ED500" w:rsidR="00725BA5" w:rsidRPr="00A87C4A" w:rsidRDefault="0074138F" w:rsidP="00CE0852">
            <w:pPr>
              <w:pStyle w:val="TableParagraph"/>
              <w:jc w:val="center"/>
              <w:rPr>
                <w:rFonts w:asciiTheme="minorHAnsi" w:hAnsiTheme="minorHAnsi" w:cstheme="minorHAnsi"/>
              </w:rPr>
            </w:pPr>
            <w:r>
              <w:rPr>
                <w:rFonts w:asciiTheme="minorHAnsi" w:hAnsiTheme="minorHAnsi" w:cstheme="minorHAnsi"/>
              </w:rPr>
              <w:t>40 to 50</w:t>
            </w:r>
            <w:r w:rsidR="00725BA5" w:rsidRPr="00A87C4A">
              <w:rPr>
                <w:rFonts w:asciiTheme="minorHAnsi" w:hAnsiTheme="minorHAnsi" w:cstheme="minorHAnsi"/>
              </w:rPr>
              <w:t xml:space="preserve"> hours</w:t>
            </w:r>
          </w:p>
          <w:p w14:paraId="15401004" w14:textId="192EAD13" w:rsidR="00725BA5" w:rsidRPr="00A87C4A" w:rsidRDefault="00725BA5" w:rsidP="00CE0852">
            <w:pPr>
              <w:pStyle w:val="TableParagraph"/>
              <w:jc w:val="center"/>
              <w:rPr>
                <w:rFonts w:asciiTheme="minorHAnsi" w:hAnsiTheme="minorHAnsi" w:cstheme="minorHAnsi"/>
              </w:rPr>
            </w:pPr>
            <w:r w:rsidRPr="00A87C4A">
              <w:rPr>
                <w:rFonts w:asciiTheme="minorHAnsi" w:hAnsiTheme="minorHAnsi" w:cstheme="minorHAnsi"/>
              </w:rPr>
              <w:t>Instructor</w:t>
            </w:r>
            <w:r w:rsidR="00D3768A" w:rsidRPr="00A87C4A">
              <w:rPr>
                <w:rFonts w:asciiTheme="minorHAnsi" w:hAnsiTheme="minorHAnsi" w:cstheme="minorHAnsi"/>
              </w:rPr>
              <w:t>-</w:t>
            </w:r>
            <w:r w:rsidRPr="00A87C4A">
              <w:rPr>
                <w:rFonts w:asciiTheme="minorHAnsi" w:hAnsiTheme="minorHAnsi" w:cstheme="minorHAnsi"/>
              </w:rPr>
              <w:t>Led</w:t>
            </w:r>
          </w:p>
        </w:tc>
      </w:tr>
      <w:tr w:rsidR="00725BA5" w14:paraId="3E079A03" w14:textId="77777777" w:rsidTr="00A87C4A">
        <w:trPr>
          <w:trHeight w:val="490"/>
        </w:trPr>
        <w:tc>
          <w:tcPr>
            <w:tcW w:w="992" w:type="dxa"/>
          </w:tcPr>
          <w:p w14:paraId="4705A8DB" w14:textId="3AFEFD59" w:rsidR="00725BA5" w:rsidRPr="00A87C4A" w:rsidRDefault="0074138F" w:rsidP="00A87C4A">
            <w:pPr>
              <w:pStyle w:val="TableParagraph"/>
              <w:spacing w:before="1"/>
              <w:jc w:val="center"/>
              <w:rPr>
                <w:rFonts w:asciiTheme="minorHAnsi" w:hAnsiTheme="minorHAnsi" w:cstheme="minorHAnsi"/>
                <w:b/>
              </w:rPr>
            </w:pPr>
            <w:r>
              <w:rPr>
                <w:rFonts w:asciiTheme="minorHAnsi" w:hAnsiTheme="minorHAnsi" w:cstheme="minorHAnsi"/>
                <w:b/>
              </w:rPr>
              <w:t xml:space="preserve">Unit </w:t>
            </w:r>
            <w:r w:rsidR="00725BA5" w:rsidRPr="00A87C4A">
              <w:rPr>
                <w:rFonts w:asciiTheme="minorHAnsi" w:hAnsiTheme="minorHAnsi" w:cstheme="minorHAnsi"/>
                <w:b/>
              </w:rPr>
              <w:t>3</w:t>
            </w:r>
          </w:p>
        </w:tc>
        <w:tc>
          <w:tcPr>
            <w:tcW w:w="2410" w:type="dxa"/>
          </w:tcPr>
          <w:p w14:paraId="0D1204C3" w14:textId="72C6FFF9" w:rsidR="00725BA5" w:rsidRPr="00A87C4A" w:rsidRDefault="000B56A1" w:rsidP="00CE0852">
            <w:pPr>
              <w:pStyle w:val="TableParagraph"/>
              <w:jc w:val="center"/>
              <w:rPr>
                <w:rFonts w:asciiTheme="minorHAnsi" w:hAnsiTheme="minorHAnsi" w:cstheme="minorHAnsi"/>
              </w:rPr>
            </w:pPr>
            <w:hyperlink r:id="rId30" w:history="1">
              <w:r w:rsidR="008F1A5A" w:rsidRPr="00693BBD">
                <w:rPr>
                  <w:rStyle w:val="Hyperlink"/>
                  <w:rFonts w:asciiTheme="minorHAnsi" w:hAnsiTheme="minorHAnsi" w:cstheme="minorHAnsi"/>
                </w:rPr>
                <w:t>Introduction to Cybersecurity</w:t>
              </w:r>
            </w:hyperlink>
          </w:p>
        </w:tc>
        <w:tc>
          <w:tcPr>
            <w:tcW w:w="2409" w:type="dxa"/>
          </w:tcPr>
          <w:p w14:paraId="4A44A1CB" w14:textId="77777777" w:rsidR="00725BA5" w:rsidRPr="00A87C4A" w:rsidRDefault="008F1A5A" w:rsidP="00CE0852">
            <w:pPr>
              <w:pStyle w:val="TableParagraph"/>
              <w:jc w:val="center"/>
              <w:rPr>
                <w:rFonts w:asciiTheme="minorHAnsi" w:hAnsiTheme="minorHAnsi" w:cstheme="minorHAnsi"/>
              </w:rPr>
            </w:pPr>
            <w:r w:rsidRPr="00A87C4A">
              <w:rPr>
                <w:rFonts w:asciiTheme="minorHAnsi" w:hAnsiTheme="minorHAnsi" w:cstheme="minorHAnsi"/>
              </w:rPr>
              <w:t>15 hours</w:t>
            </w:r>
          </w:p>
          <w:p w14:paraId="074D5D79" w14:textId="0EC70CCF" w:rsidR="008F1A5A" w:rsidRPr="00A87C4A" w:rsidRDefault="008F1A5A" w:rsidP="00CE0852">
            <w:pPr>
              <w:pStyle w:val="TableParagraph"/>
              <w:jc w:val="center"/>
              <w:rPr>
                <w:rFonts w:asciiTheme="minorHAnsi" w:hAnsiTheme="minorHAnsi" w:cstheme="minorHAnsi"/>
              </w:rPr>
            </w:pPr>
            <w:r w:rsidRPr="00A87C4A">
              <w:rPr>
                <w:rFonts w:asciiTheme="minorHAnsi" w:hAnsiTheme="minorHAnsi" w:cstheme="minorHAnsi"/>
              </w:rPr>
              <w:t>Online self-paced</w:t>
            </w:r>
          </w:p>
        </w:tc>
      </w:tr>
      <w:tr w:rsidR="00D3768A" w14:paraId="7BB8276F" w14:textId="77777777" w:rsidTr="00A87C4A">
        <w:trPr>
          <w:trHeight w:val="539"/>
        </w:trPr>
        <w:tc>
          <w:tcPr>
            <w:tcW w:w="992" w:type="dxa"/>
          </w:tcPr>
          <w:p w14:paraId="62441221" w14:textId="67013607" w:rsidR="00D3768A" w:rsidRPr="00A87C4A" w:rsidRDefault="0074138F" w:rsidP="00A87C4A">
            <w:pPr>
              <w:pStyle w:val="TableParagraph"/>
              <w:jc w:val="center"/>
              <w:rPr>
                <w:rFonts w:asciiTheme="minorHAnsi" w:hAnsiTheme="minorHAnsi" w:cstheme="minorHAnsi"/>
              </w:rPr>
            </w:pPr>
            <w:r>
              <w:rPr>
                <w:rFonts w:asciiTheme="minorHAnsi" w:hAnsiTheme="minorHAnsi" w:cstheme="minorHAnsi"/>
                <w:b/>
              </w:rPr>
              <w:t>Unit</w:t>
            </w:r>
            <w:r w:rsidR="008F1A5A" w:rsidRPr="00A87C4A">
              <w:rPr>
                <w:rFonts w:asciiTheme="minorHAnsi" w:hAnsiTheme="minorHAnsi" w:cstheme="minorHAnsi"/>
                <w:b/>
              </w:rPr>
              <w:t xml:space="preserve"> 4</w:t>
            </w:r>
          </w:p>
        </w:tc>
        <w:tc>
          <w:tcPr>
            <w:tcW w:w="2410" w:type="dxa"/>
          </w:tcPr>
          <w:p w14:paraId="687871D9" w14:textId="0A31077B" w:rsidR="00D3768A" w:rsidRPr="00A87C4A" w:rsidRDefault="000B56A1" w:rsidP="00CE0852">
            <w:pPr>
              <w:pStyle w:val="TableParagraph"/>
              <w:jc w:val="center"/>
              <w:rPr>
                <w:rFonts w:asciiTheme="minorHAnsi" w:hAnsiTheme="minorHAnsi" w:cstheme="minorHAnsi"/>
              </w:rPr>
            </w:pPr>
            <w:hyperlink r:id="rId31" w:history="1">
              <w:r w:rsidR="008F1A5A" w:rsidRPr="00693BBD">
                <w:rPr>
                  <w:rStyle w:val="Hyperlink"/>
                  <w:rFonts w:asciiTheme="minorHAnsi" w:hAnsiTheme="minorHAnsi" w:cstheme="minorHAnsi"/>
                </w:rPr>
                <w:t>Introduction to Packet Tracer</w:t>
              </w:r>
            </w:hyperlink>
            <w:r w:rsidR="0074138F">
              <w:rPr>
                <w:rStyle w:val="Hyperlink"/>
                <w:rFonts w:asciiTheme="minorHAnsi" w:hAnsiTheme="minorHAnsi" w:cstheme="minorHAnsi"/>
              </w:rPr>
              <w:t xml:space="preserve"> – build a virtual network</w:t>
            </w:r>
          </w:p>
        </w:tc>
        <w:tc>
          <w:tcPr>
            <w:tcW w:w="2409" w:type="dxa"/>
          </w:tcPr>
          <w:p w14:paraId="369176BE" w14:textId="77777777" w:rsidR="00D3768A" w:rsidRPr="00A87C4A" w:rsidRDefault="008F1A5A" w:rsidP="00CE0852">
            <w:pPr>
              <w:pStyle w:val="TableParagraph"/>
              <w:jc w:val="center"/>
              <w:rPr>
                <w:rFonts w:asciiTheme="minorHAnsi" w:hAnsiTheme="minorHAnsi" w:cstheme="minorHAnsi"/>
              </w:rPr>
            </w:pPr>
            <w:r w:rsidRPr="00A87C4A">
              <w:rPr>
                <w:rFonts w:asciiTheme="minorHAnsi" w:hAnsiTheme="minorHAnsi" w:cstheme="minorHAnsi"/>
              </w:rPr>
              <w:t>8 hours</w:t>
            </w:r>
          </w:p>
          <w:p w14:paraId="6FB48751" w14:textId="0361B4C6" w:rsidR="008F1A5A" w:rsidRPr="00A87C4A" w:rsidRDefault="008F1A5A" w:rsidP="00CE0852">
            <w:pPr>
              <w:pStyle w:val="TableParagraph"/>
              <w:jc w:val="center"/>
              <w:rPr>
                <w:rFonts w:asciiTheme="minorHAnsi" w:hAnsiTheme="minorHAnsi" w:cstheme="minorHAnsi"/>
              </w:rPr>
            </w:pPr>
            <w:r w:rsidRPr="00A87C4A">
              <w:rPr>
                <w:rFonts w:asciiTheme="minorHAnsi" w:hAnsiTheme="minorHAnsi" w:cstheme="minorHAnsi"/>
              </w:rPr>
              <w:t>Online self-paced</w:t>
            </w:r>
          </w:p>
        </w:tc>
      </w:tr>
    </w:tbl>
    <w:p w14:paraId="441E1B33" w14:textId="21F644FF" w:rsidR="001912BF" w:rsidRDefault="001912BF" w:rsidP="001912BF">
      <w:pPr>
        <w:shd w:val="clear" w:color="auto" w:fill="FFFFFF"/>
        <w:spacing w:after="0" w:line="240" w:lineRule="auto"/>
        <w:ind w:left="-426"/>
      </w:pPr>
      <w:r w:rsidRPr="001912BF">
        <w:rPr>
          <w:rFonts w:asciiTheme="minorHAnsi" w:hAnsiTheme="minorHAnsi" w:cstheme="minorHAnsi"/>
          <w:color w:val="auto"/>
          <w:kern w:val="0"/>
          <w:sz w:val="22"/>
          <w:szCs w:val="22"/>
          <w14:ligatures w14:val="none"/>
          <w14:cntxtAlts w14:val="0"/>
        </w:rPr>
        <w:t xml:space="preserve">The </w:t>
      </w:r>
      <w:r w:rsidR="0074138F">
        <w:rPr>
          <w:rFonts w:asciiTheme="minorHAnsi" w:hAnsiTheme="minorHAnsi" w:cstheme="minorHAnsi"/>
          <w:color w:val="auto"/>
          <w:kern w:val="0"/>
          <w:sz w:val="22"/>
          <w:szCs w:val="22"/>
          <w14:ligatures w14:val="none"/>
          <w14:cntxtAlts w14:val="0"/>
        </w:rPr>
        <w:t>2-year EITE</w:t>
      </w:r>
      <w:r w:rsidR="00725BA5">
        <w:rPr>
          <w:rFonts w:asciiTheme="minorHAnsi" w:hAnsiTheme="minorHAnsi" w:cstheme="minorHAnsi"/>
          <w:color w:val="auto"/>
          <w:kern w:val="0"/>
          <w:sz w:val="22"/>
          <w:szCs w:val="22"/>
          <w14:ligatures w14:val="none"/>
          <w14:cntxtAlts w14:val="0"/>
        </w:rPr>
        <w:t xml:space="preserve"> </w:t>
      </w:r>
      <w:r w:rsidRPr="001912BF">
        <w:rPr>
          <w:rFonts w:asciiTheme="minorHAnsi" w:hAnsiTheme="minorHAnsi" w:cstheme="minorHAnsi"/>
          <w:color w:val="auto"/>
          <w:kern w:val="0"/>
          <w:sz w:val="22"/>
          <w:szCs w:val="22"/>
          <w14:ligatures w14:val="none"/>
          <w14:cntxtAlts w14:val="0"/>
        </w:rPr>
        <w:t>course includes activities using Packet Tracer, hands-on lab work, and a wide array of assessment types and tools.</w:t>
      </w:r>
      <w:r w:rsidR="00497661">
        <w:rPr>
          <w:rFonts w:asciiTheme="minorHAnsi" w:hAnsiTheme="minorHAnsi" w:cstheme="minorHAnsi"/>
          <w:color w:val="auto"/>
          <w:kern w:val="0"/>
          <w:sz w:val="22"/>
          <w:szCs w:val="22"/>
          <w14:ligatures w14:val="none"/>
          <w14:cntxtAlts w14:val="0"/>
        </w:rPr>
        <w:t xml:space="preserve">  </w:t>
      </w:r>
      <w:r w:rsidR="00497661" w:rsidRPr="002E7507">
        <w:rPr>
          <w:rFonts w:asciiTheme="minorHAnsi" w:hAnsiTheme="minorHAnsi" w:cstheme="minorHAnsi"/>
          <w:sz w:val="22"/>
          <w:szCs w:val="22"/>
        </w:rPr>
        <w:t xml:space="preserve">A specification </w:t>
      </w:r>
      <w:r w:rsidR="00A87C4A">
        <w:rPr>
          <w:rFonts w:asciiTheme="minorHAnsi" w:hAnsiTheme="minorHAnsi" w:cstheme="minorHAnsi"/>
          <w:sz w:val="22"/>
          <w:szCs w:val="22"/>
        </w:rPr>
        <w:t>overview can be found by clicking the above course title</w:t>
      </w:r>
      <w:r w:rsidR="0074138F">
        <w:rPr>
          <w:rFonts w:asciiTheme="minorHAnsi" w:hAnsiTheme="minorHAnsi" w:cstheme="minorHAnsi"/>
          <w:sz w:val="22"/>
          <w:szCs w:val="22"/>
        </w:rPr>
        <w:t xml:space="preserve"> links</w:t>
      </w:r>
      <w:r w:rsidR="00A87C4A">
        <w:rPr>
          <w:rFonts w:asciiTheme="minorHAnsi" w:hAnsiTheme="minorHAnsi" w:cstheme="minorHAnsi"/>
          <w:sz w:val="22"/>
          <w:szCs w:val="22"/>
        </w:rPr>
        <w:t xml:space="preserve"> in the table above.</w:t>
      </w:r>
    </w:p>
    <w:p w14:paraId="31943E08" w14:textId="1F1C814A" w:rsidR="00497661" w:rsidRDefault="00497661" w:rsidP="001912BF">
      <w:pPr>
        <w:shd w:val="clear" w:color="auto" w:fill="FFFFFF"/>
        <w:spacing w:after="0" w:line="240" w:lineRule="auto"/>
        <w:ind w:left="-426"/>
      </w:pPr>
    </w:p>
    <w:p w14:paraId="2398B932" w14:textId="7A07E646" w:rsidR="00497661" w:rsidRDefault="0074138F" w:rsidP="001912BF">
      <w:pPr>
        <w:shd w:val="clear" w:color="auto" w:fill="FFFFFF"/>
        <w:spacing w:after="0" w:line="240" w:lineRule="auto"/>
        <w:ind w:left="-426"/>
      </w:pPr>
      <w:r>
        <w:t xml:space="preserve">Double click this icon for the scope on unit 2, </w:t>
      </w:r>
      <w:r w:rsidR="00A87C4A">
        <w:t>IT Essentials</w:t>
      </w:r>
      <w:r w:rsidR="00497661">
        <w:t>:</w:t>
      </w:r>
    </w:p>
    <w:p w14:paraId="055C46E9" w14:textId="130A3EA7" w:rsidR="00497661" w:rsidRDefault="00497661" w:rsidP="001912BF">
      <w:pPr>
        <w:shd w:val="clear" w:color="auto" w:fill="FFFFFF"/>
        <w:spacing w:after="0" w:line="240" w:lineRule="auto"/>
        <w:ind w:left="-426"/>
      </w:pPr>
      <w:r>
        <w:object w:dxaOrig="1534" w:dyaOrig="991" w14:anchorId="0B12385B">
          <v:shape id="_x0000_i1025" type="#_x0000_t75" style="width:76.5pt;height:49.5pt" o:ole="">
            <v:imagedata r:id="rId32" o:title=""/>
          </v:shape>
          <o:OLEObject Type="Embed" ProgID="Package" ShapeID="_x0000_i1025" DrawAspect="Icon" ObjectID="_1719323916" r:id="rId33"/>
        </w:object>
      </w:r>
    </w:p>
    <w:p w14:paraId="2961D0A6" w14:textId="77777777" w:rsidR="00497661" w:rsidRDefault="00497661" w:rsidP="001912BF">
      <w:pPr>
        <w:shd w:val="clear" w:color="auto" w:fill="FFFFFF"/>
        <w:spacing w:after="0" w:line="240" w:lineRule="auto"/>
        <w:ind w:left="-426"/>
      </w:pPr>
    </w:p>
    <w:p w14:paraId="6B81784F" w14:textId="687E81B3" w:rsidR="00BE1BA3" w:rsidRDefault="00BE1BA3" w:rsidP="00E219FB">
      <w:pPr>
        <w:widowControl w:val="0"/>
        <w:ind w:left="-426"/>
        <w:rPr>
          <w:b/>
          <w:bCs/>
          <w:caps/>
          <w14:ligatures w14:val="none"/>
        </w:rPr>
      </w:pPr>
      <w:r>
        <w:rPr>
          <w:b/>
          <w:bCs/>
          <w:caps/>
          <w:sz w:val="26"/>
          <w:szCs w:val="26"/>
          <w14:ligatures w14:val="none"/>
        </w:rPr>
        <w:t>MARKING and FEEDBACK POLICY</w:t>
      </w:r>
    </w:p>
    <w:tbl>
      <w:tblPr>
        <w:tblW w:w="10361" w:type="dxa"/>
        <w:tblInd w:w="-737"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93"/>
        <w:gridCol w:w="2041"/>
        <w:gridCol w:w="5141"/>
        <w:gridCol w:w="2986"/>
      </w:tblGrid>
      <w:tr w:rsidR="00D4441D" w:rsidRPr="009B32DE" w14:paraId="039A2E9E" w14:textId="77777777" w:rsidTr="00B863CE">
        <w:trPr>
          <w:trHeight w:val="350"/>
        </w:trPr>
        <w:tc>
          <w:tcPr>
            <w:tcW w:w="10361" w:type="dxa"/>
            <w:gridSpan w:val="4"/>
            <w:shd w:val="clear" w:color="auto" w:fill="D9D9D9"/>
          </w:tcPr>
          <w:p w14:paraId="20F21EF4" w14:textId="77777777" w:rsidR="00D4441D" w:rsidRPr="009B32DE" w:rsidRDefault="00D4441D" w:rsidP="00B863CE">
            <w:pPr>
              <w:pStyle w:val="TableParagraph"/>
              <w:spacing w:before="115" w:line="215" w:lineRule="exact"/>
              <w:ind w:left="2175" w:right="2148"/>
              <w:jc w:val="center"/>
              <w:rPr>
                <w:rFonts w:asciiTheme="minorHAnsi" w:hAnsiTheme="minorHAnsi" w:cstheme="minorHAnsi"/>
                <w:sz w:val="20"/>
              </w:rPr>
            </w:pPr>
            <w:r w:rsidRPr="009B32DE">
              <w:rPr>
                <w:rFonts w:asciiTheme="minorHAnsi" w:hAnsiTheme="minorHAnsi" w:cstheme="minorHAnsi"/>
                <w:sz w:val="20"/>
              </w:rPr>
              <w:t>Key Stage 4</w:t>
            </w:r>
          </w:p>
        </w:tc>
      </w:tr>
      <w:tr w:rsidR="00D4441D" w:rsidRPr="009B32DE" w14:paraId="55DA95DE" w14:textId="77777777" w:rsidTr="00B863CE">
        <w:trPr>
          <w:trHeight w:val="337"/>
        </w:trPr>
        <w:tc>
          <w:tcPr>
            <w:tcW w:w="10361" w:type="dxa"/>
            <w:gridSpan w:val="4"/>
            <w:tcBorders>
              <w:bottom w:val="nil"/>
            </w:tcBorders>
          </w:tcPr>
          <w:p w14:paraId="4CFB0ACF" w14:textId="77777777" w:rsidR="00D4441D" w:rsidRPr="009B32DE" w:rsidRDefault="00D4441D" w:rsidP="00B863CE">
            <w:pPr>
              <w:pStyle w:val="TableParagraph"/>
              <w:spacing w:line="229" w:lineRule="exact"/>
              <w:ind w:left="111"/>
              <w:rPr>
                <w:rFonts w:asciiTheme="minorHAnsi" w:hAnsiTheme="minorHAnsi" w:cstheme="minorHAnsi"/>
              </w:rPr>
            </w:pPr>
            <w:r w:rsidRPr="009B32DE">
              <w:rPr>
                <w:rFonts w:asciiTheme="minorHAnsi" w:hAnsiTheme="minorHAnsi" w:cstheme="minorHAnsi"/>
              </w:rPr>
              <w:t>Marking, assessment and feedback activities:</w:t>
            </w:r>
          </w:p>
        </w:tc>
      </w:tr>
      <w:tr w:rsidR="00D4441D" w:rsidRPr="009B32DE" w14:paraId="2D416B41" w14:textId="77777777" w:rsidTr="00B863CE">
        <w:trPr>
          <w:trHeight w:val="317"/>
        </w:trPr>
        <w:tc>
          <w:tcPr>
            <w:tcW w:w="193" w:type="dxa"/>
            <w:vMerge w:val="restart"/>
            <w:tcBorders>
              <w:top w:val="nil"/>
              <w:bottom w:val="nil"/>
            </w:tcBorders>
          </w:tcPr>
          <w:p w14:paraId="3DB44A5A" w14:textId="77777777" w:rsidR="00D4441D" w:rsidRPr="009B32DE" w:rsidRDefault="00D4441D" w:rsidP="00B863CE">
            <w:pPr>
              <w:pStyle w:val="TableParagraph"/>
              <w:rPr>
                <w:rFonts w:asciiTheme="minorHAnsi" w:hAnsiTheme="minorHAnsi" w:cstheme="minorHAnsi"/>
              </w:rPr>
            </w:pPr>
          </w:p>
        </w:tc>
        <w:tc>
          <w:tcPr>
            <w:tcW w:w="2041" w:type="dxa"/>
          </w:tcPr>
          <w:p w14:paraId="48953D54" w14:textId="77777777" w:rsidR="00D4441D" w:rsidRPr="009B32DE" w:rsidRDefault="00D4441D" w:rsidP="00D4441D">
            <w:pPr>
              <w:pStyle w:val="TableParagraph"/>
              <w:spacing w:line="240" w:lineRule="exact"/>
              <w:ind w:left="680" w:right="511"/>
              <w:jc w:val="center"/>
              <w:rPr>
                <w:rFonts w:asciiTheme="minorHAnsi" w:hAnsiTheme="minorHAnsi" w:cstheme="minorHAnsi"/>
                <w:b/>
              </w:rPr>
            </w:pPr>
            <w:r w:rsidRPr="009B32DE">
              <w:rPr>
                <w:rFonts w:asciiTheme="minorHAnsi" w:hAnsiTheme="minorHAnsi" w:cstheme="minorHAnsi"/>
                <w:b/>
              </w:rPr>
              <w:t>Symbol</w:t>
            </w:r>
          </w:p>
        </w:tc>
        <w:tc>
          <w:tcPr>
            <w:tcW w:w="5141" w:type="dxa"/>
          </w:tcPr>
          <w:p w14:paraId="205EA92B" w14:textId="77777777" w:rsidR="00D4441D" w:rsidRPr="009B32DE" w:rsidRDefault="00D4441D" w:rsidP="00B863CE">
            <w:pPr>
              <w:pStyle w:val="TableParagraph"/>
              <w:spacing w:line="240" w:lineRule="exact"/>
              <w:ind w:left="114"/>
              <w:rPr>
                <w:rFonts w:asciiTheme="minorHAnsi" w:hAnsiTheme="minorHAnsi" w:cstheme="minorHAnsi"/>
                <w:b/>
              </w:rPr>
            </w:pPr>
            <w:r w:rsidRPr="009B32DE">
              <w:rPr>
                <w:rFonts w:asciiTheme="minorHAnsi" w:hAnsiTheme="minorHAnsi" w:cstheme="minorHAnsi"/>
                <w:b/>
              </w:rPr>
              <w:t>What it means...</w:t>
            </w:r>
          </w:p>
        </w:tc>
        <w:tc>
          <w:tcPr>
            <w:tcW w:w="2986" w:type="dxa"/>
            <w:tcBorders>
              <w:right w:val="double" w:sz="4" w:space="0" w:color="000000"/>
            </w:tcBorders>
          </w:tcPr>
          <w:p w14:paraId="6A8C8E71" w14:textId="77777777" w:rsidR="00D4441D" w:rsidRPr="009B32DE" w:rsidRDefault="00D4441D" w:rsidP="00B863CE">
            <w:pPr>
              <w:pStyle w:val="TableParagraph"/>
              <w:spacing w:line="240" w:lineRule="exact"/>
              <w:ind w:left="117"/>
              <w:rPr>
                <w:rFonts w:asciiTheme="minorHAnsi" w:hAnsiTheme="minorHAnsi" w:cstheme="minorHAnsi"/>
                <w:b/>
              </w:rPr>
            </w:pPr>
            <w:r w:rsidRPr="009B32DE">
              <w:rPr>
                <w:rFonts w:asciiTheme="minorHAnsi" w:hAnsiTheme="minorHAnsi" w:cstheme="minorHAnsi"/>
                <w:b/>
              </w:rPr>
              <w:t>When</w:t>
            </w:r>
          </w:p>
        </w:tc>
      </w:tr>
      <w:tr w:rsidR="00D4441D" w:rsidRPr="009B32DE" w14:paraId="16FC16A0" w14:textId="77777777" w:rsidTr="00B863CE">
        <w:trPr>
          <w:trHeight w:val="478"/>
        </w:trPr>
        <w:tc>
          <w:tcPr>
            <w:tcW w:w="193" w:type="dxa"/>
            <w:vMerge/>
            <w:tcBorders>
              <w:top w:val="nil"/>
              <w:bottom w:val="nil"/>
            </w:tcBorders>
          </w:tcPr>
          <w:p w14:paraId="41BC6D29" w14:textId="77777777" w:rsidR="00D4441D" w:rsidRPr="009B32DE" w:rsidRDefault="00D4441D" w:rsidP="00B863CE">
            <w:pPr>
              <w:rPr>
                <w:rFonts w:asciiTheme="minorHAnsi" w:hAnsiTheme="minorHAnsi" w:cstheme="minorHAnsi"/>
                <w:sz w:val="22"/>
                <w:szCs w:val="22"/>
              </w:rPr>
            </w:pPr>
          </w:p>
        </w:tc>
        <w:tc>
          <w:tcPr>
            <w:tcW w:w="2041" w:type="dxa"/>
          </w:tcPr>
          <w:p w14:paraId="74B4A1D9" w14:textId="77777777" w:rsidR="00D4441D" w:rsidRPr="009B32DE" w:rsidRDefault="00D4441D" w:rsidP="00B863CE">
            <w:pPr>
              <w:pStyle w:val="TableParagraph"/>
              <w:spacing w:line="241" w:lineRule="exact"/>
              <w:ind w:left="680" w:right="673"/>
              <w:jc w:val="center"/>
              <w:rPr>
                <w:rFonts w:asciiTheme="minorHAnsi" w:hAnsiTheme="minorHAnsi" w:cstheme="minorHAnsi"/>
              </w:rPr>
            </w:pPr>
            <w:r w:rsidRPr="009B32DE">
              <w:rPr>
                <w:rFonts w:asciiTheme="minorHAnsi" w:hAnsiTheme="minorHAnsi" w:cstheme="minorHAnsi"/>
              </w:rPr>
              <w:t>Sp.</w:t>
            </w:r>
          </w:p>
        </w:tc>
        <w:tc>
          <w:tcPr>
            <w:tcW w:w="5141" w:type="dxa"/>
          </w:tcPr>
          <w:p w14:paraId="540B52CC" w14:textId="367E682A" w:rsidR="00D4441D" w:rsidRPr="009B32DE" w:rsidRDefault="00D4441D" w:rsidP="001F23AA">
            <w:pPr>
              <w:pStyle w:val="TableParagraph"/>
              <w:spacing w:line="241" w:lineRule="exact"/>
              <w:ind w:left="114"/>
              <w:rPr>
                <w:rFonts w:asciiTheme="minorHAnsi" w:hAnsiTheme="minorHAnsi" w:cstheme="minorHAnsi"/>
              </w:rPr>
            </w:pPr>
            <w:r w:rsidRPr="009B32DE">
              <w:rPr>
                <w:rFonts w:asciiTheme="minorHAnsi" w:hAnsiTheme="minorHAnsi" w:cstheme="minorHAnsi"/>
              </w:rPr>
              <w:t>Indicates a spelling mistake (only correct 5 spelling mistakes</w:t>
            </w:r>
            <w:r w:rsidR="001F23AA">
              <w:rPr>
                <w:rFonts w:asciiTheme="minorHAnsi" w:hAnsiTheme="minorHAnsi" w:cstheme="minorHAnsi"/>
              </w:rPr>
              <w:t xml:space="preserve"> </w:t>
            </w:r>
            <w:r w:rsidRPr="009B32DE">
              <w:rPr>
                <w:rFonts w:asciiTheme="minorHAnsi" w:hAnsiTheme="minorHAnsi" w:cstheme="minorHAnsi"/>
              </w:rPr>
              <w:t>in one piece of work)</w:t>
            </w:r>
          </w:p>
        </w:tc>
        <w:tc>
          <w:tcPr>
            <w:tcW w:w="2986" w:type="dxa"/>
            <w:tcBorders>
              <w:right w:val="double" w:sz="4" w:space="0" w:color="000000"/>
            </w:tcBorders>
          </w:tcPr>
          <w:p w14:paraId="7368CFE2" w14:textId="6D917301" w:rsidR="00D4441D" w:rsidRPr="009B32DE" w:rsidRDefault="001F23AA" w:rsidP="00B863CE">
            <w:pPr>
              <w:pStyle w:val="TableParagraph"/>
              <w:spacing w:line="217" w:lineRule="exact"/>
              <w:ind w:left="117"/>
              <w:rPr>
                <w:rFonts w:asciiTheme="minorHAnsi" w:hAnsiTheme="minorHAnsi" w:cstheme="minorHAnsi"/>
              </w:rPr>
            </w:pPr>
            <w:r w:rsidRPr="009B32DE">
              <w:rPr>
                <w:rFonts w:asciiTheme="minorHAnsi" w:hAnsiTheme="minorHAnsi" w:cstheme="minorHAnsi"/>
              </w:rPr>
              <w:t>Exercise books</w:t>
            </w:r>
          </w:p>
        </w:tc>
      </w:tr>
      <w:tr w:rsidR="00D4441D" w:rsidRPr="009B32DE" w14:paraId="7FDA5387" w14:textId="77777777" w:rsidTr="00B863CE">
        <w:trPr>
          <w:trHeight w:val="671"/>
        </w:trPr>
        <w:tc>
          <w:tcPr>
            <w:tcW w:w="193" w:type="dxa"/>
            <w:vMerge/>
            <w:tcBorders>
              <w:top w:val="nil"/>
              <w:bottom w:val="nil"/>
            </w:tcBorders>
          </w:tcPr>
          <w:p w14:paraId="5FFCC5F9" w14:textId="77777777" w:rsidR="00D4441D" w:rsidRPr="009B32DE" w:rsidRDefault="00D4441D" w:rsidP="00B863CE">
            <w:pPr>
              <w:rPr>
                <w:rFonts w:asciiTheme="minorHAnsi" w:hAnsiTheme="minorHAnsi" w:cstheme="minorHAnsi"/>
                <w:sz w:val="22"/>
                <w:szCs w:val="22"/>
              </w:rPr>
            </w:pPr>
          </w:p>
        </w:tc>
        <w:tc>
          <w:tcPr>
            <w:tcW w:w="2041" w:type="dxa"/>
          </w:tcPr>
          <w:p w14:paraId="7F43D717" w14:textId="77777777" w:rsidR="00D4441D" w:rsidRPr="009B32DE" w:rsidRDefault="00D4441D" w:rsidP="00B863CE">
            <w:pPr>
              <w:pStyle w:val="TableParagraph"/>
              <w:spacing w:before="1"/>
              <w:jc w:val="center"/>
              <w:rPr>
                <w:rFonts w:asciiTheme="minorHAnsi" w:hAnsiTheme="minorHAnsi" w:cstheme="minorHAnsi"/>
                <w:b/>
              </w:rPr>
            </w:pPr>
            <w:r w:rsidRPr="009B32DE">
              <w:rPr>
                <w:rFonts w:asciiTheme="minorHAnsi" w:hAnsiTheme="minorHAnsi" w:cstheme="minorHAnsi"/>
                <w:noProof/>
              </w:rPr>
              <w:drawing>
                <wp:inline distT="0" distB="0" distL="0" distR="0" wp14:anchorId="21901E18" wp14:editId="30DF3D49">
                  <wp:extent cx="290951" cy="262794"/>
                  <wp:effectExtent l="0" t="0" r="0" b="0"/>
                  <wp:docPr id="6" name="image2.png" descr="Double Check Mark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png"/>
                          <pic:cNvPicPr/>
                        </pic:nvPicPr>
                        <pic:blipFill>
                          <a:blip r:embed="rId34" cstate="print"/>
                          <a:stretch>
                            <a:fillRect/>
                          </a:stretch>
                        </pic:blipFill>
                        <pic:spPr>
                          <a:xfrm>
                            <a:off x="0" y="0"/>
                            <a:ext cx="290951" cy="262794"/>
                          </a:xfrm>
                          <a:prstGeom prst="rect">
                            <a:avLst/>
                          </a:prstGeom>
                        </pic:spPr>
                      </pic:pic>
                    </a:graphicData>
                  </a:graphic>
                </wp:inline>
              </w:drawing>
            </w:r>
          </w:p>
        </w:tc>
        <w:tc>
          <w:tcPr>
            <w:tcW w:w="5141" w:type="dxa"/>
          </w:tcPr>
          <w:p w14:paraId="689F944D" w14:textId="244A2EC0" w:rsidR="00D4441D" w:rsidRPr="009B32DE" w:rsidRDefault="00D4441D" w:rsidP="009E1CF0">
            <w:pPr>
              <w:pStyle w:val="TableParagraph"/>
              <w:ind w:left="114"/>
              <w:rPr>
                <w:rFonts w:asciiTheme="minorHAnsi" w:hAnsiTheme="minorHAnsi" w:cstheme="minorHAnsi"/>
              </w:rPr>
            </w:pPr>
            <w:r w:rsidRPr="009B32DE">
              <w:rPr>
                <w:rFonts w:asciiTheme="minorHAnsi" w:hAnsiTheme="minorHAnsi" w:cstheme="minorHAnsi"/>
              </w:rPr>
              <w:t>Double ticked work indicates a strong and successful element of a pupil response. Label why it is successful.</w:t>
            </w:r>
          </w:p>
        </w:tc>
        <w:tc>
          <w:tcPr>
            <w:tcW w:w="2986" w:type="dxa"/>
            <w:tcBorders>
              <w:right w:val="double" w:sz="4" w:space="0" w:color="000000"/>
            </w:tcBorders>
          </w:tcPr>
          <w:p w14:paraId="74125F2E" w14:textId="67C75291" w:rsidR="00D4441D" w:rsidRPr="009B32DE" w:rsidRDefault="001F23AA" w:rsidP="001F23AA">
            <w:pPr>
              <w:pStyle w:val="TableParagraph"/>
              <w:rPr>
                <w:rFonts w:asciiTheme="minorHAnsi" w:hAnsiTheme="minorHAnsi" w:cstheme="minorHAnsi"/>
              </w:rPr>
            </w:pPr>
            <w:r>
              <w:rPr>
                <w:rFonts w:asciiTheme="minorHAnsi" w:hAnsiTheme="minorHAnsi" w:cstheme="minorHAnsi"/>
                <w:b/>
              </w:rPr>
              <w:t xml:space="preserve">  </w:t>
            </w:r>
            <w:r w:rsidRPr="009B32DE">
              <w:rPr>
                <w:rFonts w:asciiTheme="minorHAnsi" w:hAnsiTheme="minorHAnsi" w:cstheme="minorHAnsi"/>
              </w:rPr>
              <w:t>Exercise books</w:t>
            </w:r>
          </w:p>
        </w:tc>
      </w:tr>
      <w:tr w:rsidR="00D4441D" w:rsidRPr="009B32DE" w14:paraId="1D6EA592" w14:textId="77777777" w:rsidTr="00B863CE">
        <w:trPr>
          <w:trHeight w:val="478"/>
        </w:trPr>
        <w:tc>
          <w:tcPr>
            <w:tcW w:w="193" w:type="dxa"/>
            <w:vMerge/>
            <w:tcBorders>
              <w:top w:val="nil"/>
              <w:bottom w:val="nil"/>
            </w:tcBorders>
          </w:tcPr>
          <w:p w14:paraId="75C370EE" w14:textId="77777777" w:rsidR="00D4441D" w:rsidRPr="009B32DE" w:rsidRDefault="00D4441D" w:rsidP="009E1CF0">
            <w:pPr>
              <w:rPr>
                <w:rFonts w:asciiTheme="minorHAnsi" w:hAnsiTheme="minorHAnsi" w:cstheme="minorHAnsi"/>
                <w:sz w:val="22"/>
                <w:szCs w:val="22"/>
              </w:rPr>
            </w:pPr>
          </w:p>
        </w:tc>
        <w:tc>
          <w:tcPr>
            <w:tcW w:w="2041" w:type="dxa"/>
          </w:tcPr>
          <w:p w14:paraId="65D04349" w14:textId="77777777" w:rsidR="00D4441D" w:rsidRPr="009B32DE" w:rsidRDefault="00D4441D" w:rsidP="009E1CF0">
            <w:pPr>
              <w:pStyle w:val="TableParagraph"/>
              <w:spacing w:line="241" w:lineRule="exact"/>
              <w:ind w:left="680" w:right="670"/>
              <w:jc w:val="center"/>
              <w:rPr>
                <w:rFonts w:asciiTheme="minorHAnsi" w:hAnsiTheme="minorHAnsi" w:cstheme="minorHAnsi"/>
              </w:rPr>
            </w:pPr>
            <w:r w:rsidRPr="009B32DE">
              <w:rPr>
                <w:rFonts w:asciiTheme="minorHAnsi" w:hAnsiTheme="minorHAnsi" w:cstheme="minorHAnsi"/>
              </w:rPr>
              <w:t>//</w:t>
            </w:r>
          </w:p>
        </w:tc>
        <w:tc>
          <w:tcPr>
            <w:tcW w:w="5141" w:type="dxa"/>
          </w:tcPr>
          <w:p w14:paraId="01B225DC" w14:textId="77777777" w:rsidR="00D4441D" w:rsidRPr="009B32DE" w:rsidRDefault="00D4441D" w:rsidP="009E1CF0">
            <w:pPr>
              <w:pStyle w:val="TableParagraph"/>
              <w:ind w:left="114"/>
              <w:rPr>
                <w:rFonts w:asciiTheme="minorHAnsi" w:hAnsiTheme="minorHAnsi" w:cstheme="minorHAnsi"/>
              </w:rPr>
            </w:pPr>
            <w:r w:rsidRPr="009B32DE">
              <w:rPr>
                <w:rFonts w:asciiTheme="minorHAnsi" w:hAnsiTheme="minorHAnsi" w:cstheme="minorHAnsi"/>
              </w:rPr>
              <w:t>Indicates a new paragraph suggestion.</w:t>
            </w:r>
          </w:p>
        </w:tc>
        <w:tc>
          <w:tcPr>
            <w:tcW w:w="2986" w:type="dxa"/>
            <w:tcBorders>
              <w:right w:val="double" w:sz="4" w:space="0" w:color="000000"/>
            </w:tcBorders>
          </w:tcPr>
          <w:p w14:paraId="35767B8D" w14:textId="45D1DC17" w:rsidR="00D4441D" w:rsidRPr="009B32DE" w:rsidRDefault="00D4441D" w:rsidP="009E1CF0">
            <w:pPr>
              <w:pStyle w:val="TableParagraph"/>
              <w:spacing w:line="241" w:lineRule="exact"/>
              <w:ind w:left="117"/>
              <w:rPr>
                <w:rFonts w:asciiTheme="minorHAnsi" w:hAnsiTheme="minorHAnsi" w:cstheme="minorHAnsi"/>
              </w:rPr>
            </w:pPr>
            <w:r w:rsidRPr="009B32DE">
              <w:rPr>
                <w:rFonts w:asciiTheme="minorHAnsi" w:hAnsiTheme="minorHAnsi" w:cstheme="minorHAnsi"/>
              </w:rPr>
              <w:t>Exercise books</w:t>
            </w:r>
          </w:p>
        </w:tc>
      </w:tr>
      <w:tr w:rsidR="00D4441D" w:rsidRPr="009B32DE" w14:paraId="109B776F" w14:textId="77777777" w:rsidTr="00B863CE">
        <w:trPr>
          <w:trHeight w:val="356"/>
        </w:trPr>
        <w:tc>
          <w:tcPr>
            <w:tcW w:w="193" w:type="dxa"/>
            <w:vMerge/>
            <w:tcBorders>
              <w:top w:val="nil"/>
              <w:bottom w:val="nil"/>
            </w:tcBorders>
          </w:tcPr>
          <w:p w14:paraId="38D2813F" w14:textId="77777777" w:rsidR="00D4441D" w:rsidRPr="009B32DE" w:rsidRDefault="00D4441D" w:rsidP="00B863CE">
            <w:pPr>
              <w:rPr>
                <w:rFonts w:asciiTheme="minorHAnsi" w:hAnsiTheme="minorHAnsi" w:cstheme="minorHAnsi"/>
                <w:sz w:val="22"/>
                <w:szCs w:val="22"/>
              </w:rPr>
            </w:pPr>
          </w:p>
        </w:tc>
        <w:tc>
          <w:tcPr>
            <w:tcW w:w="2041" w:type="dxa"/>
          </w:tcPr>
          <w:p w14:paraId="7EB511FE" w14:textId="77777777" w:rsidR="00D4441D" w:rsidRPr="009B32DE" w:rsidRDefault="00D4441D" w:rsidP="00B863CE">
            <w:pPr>
              <w:pStyle w:val="TableParagraph"/>
              <w:spacing w:line="239" w:lineRule="exact"/>
              <w:ind w:left="680" w:right="673"/>
              <w:jc w:val="center"/>
              <w:rPr>
                <w:rFonts w:asciiTheme="minorHAnsi" w:hAnsiTheme="minorHAnsi" w:cstheme="minorHAnsi"/>
              </w:rPr>
            </w:pPr>
            <w:r w:rsidRPr="009B32DE">
              <w:rPr>
                <w:rFonts w:asciiTheme="minorHAnsi" w:hAnsiTheme="minorHAnsi" w:cstheme="minorHAnsi"/>
              </w:rPr>
              <w:t>? Ex.</w:t>
            </w:r>
          </w:p>
        </w:tc>
        <w:tc>
          <w:tcPr>
            <w:tcW w:w="5141" w:type="dxa"/>
          </w:tcPr>
          <w:p w14:paraId="038041C0" w14:textId="77777777" w:rsidR="00D4441D" w:rsidRPr="009B32DE" w:rsidRDefault="00D4441D" w:rsidP="009E1CF0">
            <w:pPr>
              <w:pStyle w:val="TableParagraph"/>
              <w:ind w:left="114"/>
              <w:rPr>
                <w:rFonts w:asciiTheme="minorHAnsi" w:hAnsiTheme="minorHAnsi" w:cstheme="minorHAnsi"/>
              </w:rPr>
            </w:pPr>
            <w:r w:rsidRPr="009B32DE">
              <w:rPr>
                <w:rFonts w:asciiTheme="minorHAnsi" w:hAnsiTheme="minorHAnsi" w:cstheme="minorHAnsi"/>
              </w:rPr>
              <w:t>Indicates that something needs expanding.</w:t>
            </w:r>
          </w:p>
        </w:tc>
        <w:tc>
          <w:tcPr>
            <w:tcW w:w="2986" w:type="dxa"/>
            <w:tcBorders>
              <w:right w:val="double" w:sz="4" w:space="0" w:color="000000"/>
            </w:tcBorders>
          </w:tcPr>
          <w:p w14:paraId="6A671B9E" w14:textId="61C27190" w:rsidR="00D4441D" w:rsidRPr="009B32DE" w:rsidRDefault="00D4441D" w:rsidP="009E1CF0">
            <w:pPr>
              <w:pStyle w:val="TableParagraph"/>
              <w:ind w:left="117"/>
              <w:rPr>
                <w:rFonts w:asciiTheme="minorHAnsi" w:hAnsiTheme="minorHAnsi" w:cstheme="minorHAnsi"/>
              </w:rPr>
            </w:pPr>
            <w:r w:rsidRPr="009B32DE">
              <w:rPr>
                <w:rFonts w:asciiTheme="minorHAnsi" w:hAnsiTheme="minorHAnsi" w:cstheme="minorHAnsi"/>
              </w:rPr>
              <w:t>Exercise books</w:t>
            </w:r>
          </w:p>
        </w:tc>
      </w:tr>
      <w:tr w:rsidR="00D4441D" w:rsidRPr="009B32DE" w14:paraId="524BC20C" w14:textId="77777777" w:rsidTr="00B863CE">
        <w:trPr>
          <w:trHeight w:val="740"/>
        </w:trPr>
        <w:tc>
          <w:tcPr>
            <w:tcW w:w="193" w:type="dxa"/>
            <w:vMerge/>
            <w:tcBorders>
              <w:top w:val="nil"/>
              <w:bottom w:val="nil"/>
            </w:tcBorders>
          </w:tcPr>
          <w:p w14:paraId="37419A8B" w14:textId="77777777" w:rsidR="00D4441D" w:rsidRPr="009B32DE" w:rsidRDefault="00D4441D" w:rsidP="00B863CE">
            <w:pPr>
              <w:rPr>
                <w:rFonts w:asciiTheme="minorHAnsi" w:hAnsiTheme="minorHAnsi" w:cstheme="minorHAnsi"/>
                <w:sz w:val="22"/>
                <w:szCs w:val="22"/>
              </w:rPr>
            </w:pPr>
          </w:p>
        </w:tc>
        <w:tc>
          <w:tcPr>
            <w:tcW w:w="2041" w:type="dxa"/>
          </w:tcPr>
          <w:p w14:paraId="6AD28954" w14:textId="77777777" w:rsidR="00D4441D" w:rsidRPr="009B32DE" w:rsidRDefault="00D4441D" w:rsidP="00B863CE">
            <w:pPr>
              <w:pStyle w:val="TableParagraph"/>
              <w:spacing w:before="9"/>
              <w:rPr>
                <w:rFonts w:asciiTheme="minorHAnsi" w:hAnsiTheme="minorHAnsi" w:cstheme="minorHAnsi"/>
                <w:b/>
              </w:rPr>
            </w:pPr>
          </w:p>
          <w:p w14:paraId="29EB5C9E" w14:textId="77777777" w:rsidR="00D4441D" w:rsidRPr="009B32DE" w:rsidRDefault="00D4441D" w:rsidP="00B863CE">
            <w:pPr>
              <w:pStyle w:val="TableParagraph"/>
              <w:spacing w:line="216" w:lineRule="exact"/>
              <w:ind w:left="246"/>
              <w:rPr>
                <w:rFonts w:asciiTheme="minorHAnsi" w:hAnsiTheme="minorHAnsi" w:cstheme="minorHAnsi"/>
              </w:rPr>
            </w:pPr>
            <w:r w:rsidRPr="009B32DE">
              <w:rPr>
                <w:rFonts w:asciiTheme="minorHAnsi" w:hAnsiTheme="minorHAnsi" w:cstheme="minorHAnsi"/>
                <w:noProof/>
                <w:position w:val="-3"/>
              </w:rPr>
              <w:drawing>
                <wp:inline distT="0" distB="0" distL="0" distR="0" wp14:anchorId="7F3EE6B1" wp14:editId="2B2517F4">
                  <wp:extent cx="964255" cy="137160"/>
                  <wp:effectExtent l="0" t="0" r="0" b="0"/>
                  <wp:docPr id="3" name="image3.jpeg" descr="http://t2.gstatic.com/images?q=tbn:ANd9GcS0JTsZdmGWyWMtYjYmzUP3dp9IxC-g8gRmqNQv6484SisUtyQ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jpeg"/>
                          <pic:cNvPicPr/>
                        </pic:nvPicPr>
                        <pic:blipFill>
                          <a:blip r:embed="rId35" cstate="print"/>
                          <a:stretch>
                            <a:fillRect/>
                          </a:stretch>
                        </pic:blipFill>
                        <pic:spPr>
                          <a:xfrm>
                            <a:off x="0" y="0"/>
                            <a:ext cx="964255" cy="137160"/>
                          </a:xfrm>
                          <a:prstGeom prst="rect">
                            <a:avLst/>
                          </a:prstGeom>
                        </pic:spPr>
                      </pic:pic>
                    </a:graphicData>
                  </a:graphic>
                </wp:inline>
              </w:drawing>
            </w:r>
          </w:p>
        </w:tc>
        <w:tc>
          <w:tcPr>
            <w:tcW w:w="5141" w:type="dxa"/>
          </w:tcPr>
          <w:p w14:paraId="454CF20A" w14:textId="77777777" w:rsidR="00D4441D" w:rsidRPr="009B32DE" w:rsidRDefault="00D4441D" w:rsidP="00B863CE">
            <w:pPr>
              <w:pStyle w:val="TableParagraph"/>
              <w:spacing w:before="4" w:line="243" w:lineRule="exact"/>
              <w:ind w:left="114"/>
              <w:rPr>
                <w:rFonts w:asciiTheme="minorHAnsi" w:hAnsiTheme="minorHAnsi" w:cstheme="minorHAnsi"/>
              </w:rPr>
            </w:pPr>
            <w:r w:rsidRPr="009B32DE">
              <w:rPr>
                <w:rFonts w:asciiTheme="minorHAnsi" w:hAnsiTheme="minorHAnsi" w:cstheme="minorHAnsi"/>
              </w:rPr>
              <w:t>Indicates something does not make sense or needs re-</w:t>
            </w:r>
          </w:p>
          <w:p w14:paraId="55EFF284" w14:textId="1594C27D" w:rsidR="00D4441D" w:rsidRPr="009B32DE" w:rsidRDefault="00D4441D" w:rsidP="001F23AA">
            <w:pPr>
              <w:pStyle w:val="TableParagraph"/>
              <w:spacing w:line="243" w:lineRule="exact"/>
              <w:ind w:left="114"/>
              <w:rPr>
                <w:rFonts w:asciiTheme="minorHAnsi" w:hAnsiTheme="minorHAnsi" w:cstheme="minorHAnsi"/>
              </w:rPr>
            </w:pPr>
            <w:r w:rsidRPr="009B32DE">
              <w:rPr>
                <w:rFonts w:asciiTheme="minorHAnsi" w:hAnsiTheme="minorHAnsi" w:cstheme="minorHAnsi"/>
              </w:rPr>
              <w:t>writing/poor expression. Pupils then have to work out and</w:t>
            </w:r>
            <w:r w:rsidR="001F23AA">
              <w:rPr>
                <w:rFonts w:asciiTheme="minorHAnsi" w:hAnsiTheme="minorHAnsi" w:cstheme="minorHAnsi"/>
              </w:rPr>
              <w:t xml:space="preserve"> </w:t>
            </w:r>
            <w:r w:rsidRPr="009B32DE">
              <w:rPr>
                <w:rFonts w:asciiTheme="minorHAnsi" w:hAnsiTheme="minorHAnsi" w:cstheme="minorHAnsi"/>
              </w:rPr>
              <w:t>label what they must correct.</w:t>
            </w:r>
          </w:p>
        </w:tc>
        <w:tc>
          <w:tcPr>
            <w:tcW w:w="2986" w:type="dxa"/>
            <w:tcBorders>
              <w:right w:val="double" w:sz="4" w:space="0" w:color="000000"/>
            </w:tcBorders>
          </w:tcPr>
          <w:p w14:paraId="7E16F897" w14:textId="2A6EE1EF" w:rsidR="00D4441D" w:rsidRPr="009B32DE" w:rsidRDefault="00D4441D" w:rsidP="00B863CE">
            <w:pPr>
              <w:pStyle w:val="TableParagraph"/>
              <w:spacing w:before="1"/>
              <w:ind w:left="117"/>
              <w:rPr>
                <w:rFonts w:asciiTheme="minorHAnsi" w:hAnsiTheme="minorHAnsi" w:cstheme="minorHAnsi"/>
              </w:rPr>
            </w:pPr>
            <w:r w:rsidRPr="009B32DE">
              <w:rPr>
                <w:rFonts w:asciiTheme="minorHAnsi" w:hAnsiTheme="minorHAnsi" w:cstheme="minorHAnsi"/>
              </w:rPr>
              <w:t>Exercise books</w:t>
            </w:r>
          </w:p>
        </w:tc>
      </w:tr>
      <w:tr w:rsidR="00D4441D" w:rsidRPr="009B32DE" w14:paraId="4E7FA03A" w14:textId="77777777" w:rsidTr="00B863CE">
        <w:trPr>
          <w:trHeight w:val="478"/>
        </w:trPr>
        <w:tc>
          <w:tcPr>
            <w:tcW w:w="193" w:type="dxa"/>
            <w:vMerge/>
            <w:tcBorders>
              <w:top w:val="nil"/>
              <w:bottom w:val="nil"/>
            </w:tcBorders>
          </w:tcPr>
          <w:p w14:paraId="3F6036AD" w14:textId="77777777" w:rsidR="00D4441D" w:rsidRPr="009B32DE" w:rsidRDefault="00D4441D" w:rsidP="00B863CE">
            <w:pPr>
              <w:rPr>
                <w:rFonts w:asciiTheme="minorHAnsi" w:hAnsiTheme="minorHAnsi" w:cstheme="minorHAnsi"/>
                <w:sz w:val="22"/>
                <w:szCs w:val="22"/>
              </w:rPr>
            </w:pPr>
          </w:p>
        </w:tc>
        <w:tc>
          <w:tcPr>
            <w:tcW w:w="2041" w:type="dxa"/>
          </w:tcPr>
          <w:p w14:paraId="4FA4931D" w14:textId="77777777" w:rsidR="00D4441D" w:rsidRPr="009B32DE" w:rsidRDefault="00D4441D" w:rsidP="00B863CE">
            <w:pPr>
              <w:pStyle w:val="TableParagraph"/>
              <w:ind w:left="647"/>
              <w:rPr>
                <w:rFonts w:asciiTheme="minorHAnsi" w:hAnsiTheme="minorHAnsi" w:cstheme="minorHAnsi"/>
              </w:rPr>
            </w:pPr>
            <w:r w:rsidRPr="009B32DE">
              <w:rPr>
                <w:rFonts w:asciiTheme="minorHAnsi" w:hAnsiTheme="minorHAnsi" w:cstheme="minorHAnsi"/>
                <w:noProof/>
              </w:rPr>
              <w:drawing>
                <wp:inline distT="0" distB="0" distL="0" distR="0" wp14:anchorId="4914A4A9" wp14:editId="37FDCA00">
                  <wp:extent cx="463330" cy="208025"/>
                  <wp:effectExtent l="0" t="0" r="0" b="0"/>
                  <wp:docPr id="5" name="image4.jpeg" descr="http://t1.gstatic.com/images?q=tbn:ANd9GcR3nvQeDuyHAXAVR6XdSScs7BJGjm8vcqy491010uzE0y2-UEZ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jpeg"/>
                          <pic:cNvPicPr/>
                        </pic:nvPicPr>
                        <pic:blipFill>
                          <a:blip r:embed="rId36" cstate="print"/>
                          <a:stretch>
                            <a:fillRect/>
                          </a:stretch>
                        </pic:blipFill>
                        <pic:spPr>
                          <a:xfrm>
                            <a:off x="0" y="0"/>
                            <a:ext cx="463330" cy="208025"/>
                          </a:xfrm>
                          <a:prstGeom prst="rect">
                            <a:avLst/>
                          </a:prstGeom>
                        </pic:spPr>
                      </pic:pic>
                    </a:graphicData>
                  </a:graphic>
                </wp:inline>
              </w:drawing>
            </w:r>
          </w:p>
        </w:tc>
        <w:tc>
          <w:tcPr>
            <w:tcW w:w="5141" w:type="dxa"/>
          </w:tcPr>
          <w:p w14:paraId="77ACB16C" w14:textId="77777777" w:rsidR="00D4441D" w:rsidRPr="009B32DE" w:rsidRDefault="00D4441D" w:rsidP="00B863CE">
            <w:pPr>
              <w:pStyle w:val="TableParagraph"/>
              <w:spacing w:line="239" w:lineRule="exact"/>
              <w:ind w:left="114"/>
              <w:rPr>
                <w:rFonts w:asciiTheme="minorHAnsi" w:hAnsiTheme="minorHAnsi" w:cstheme="minorHAnsi"/>
              </w:rPr>
            </w:pPr>
            <w:proofErr w:type="spellStart"/>
            <w:r w:rsidRPr="009B32DE">
              <w:rPr>
                <w:rFonts w:asciiTheme="minorHAnsi" w:hAnsiTheme="minorHAnsi" w:cstheme="minorHAnsi"/>
              </w:rPr>
              <w:t>SPaG</w:t>
            </w:r>
            <w:proofErr w:type="spellEnd"/>
            <w:r w:rsidRPr="009B32DE">
              <w:rPr>
                <w:rFonts w:asciiTheme="minorHAnsi" w:hAnsiTheme="minorHAnsi" w:cstheme="minorHAnsi"/>
              </w:rPr>
              <w:t xml:space="preserve"> error that needs to be identified and fixed by the </w:t>
            </w:r>
            <w:r>
              <w:rPr>
                <w:rFonts w:asciiTheme="minorHAnsi" w:hAnsiTheme="minorHAnsi" w:cstheme="minorHAnsi"/>
              </w:rPr>
              <w:t>student</w:t>
            </w:r>
            <w:r w:rsidRPr="009B32DE">
              <w:rPr>
                <w:rFonts w:asciiTheme="minorHAnsi" w:hAnsiTheme="minorHAnsi" w:cstheme="minorHAnsi"/>
              </w:rPr>
              <w:t>.</w:t>
            </w:r>
          </w:p>
        </w:tc>
        <w:tc>
          <w:tcPr>
            <w:tcW w:w="2986" w:type="dxa"/>
            <w:tcBorders>
              <w:right w:val="double" w:sz="4" w:space="0" w:color="000000"/>
            </w:tcBorders>
          </w:tcPr>
          <w:p w14:paraId="371F8009" w14:textId="718745D3" w:rsidR="00D4441D" w:rsidRPr="009B32DE" w:rsidRDefault="00D4441D" w:rsidP="009E1CF0">
            <w:pPr>
              <w:pStyle w:val="TableParagraph"/>
              <w:ind w:left="117"/>
              <w:rPr>
                <w:rFonts w:asciiTheme="minorHAnsi" w:hAnsiTheme="minorHAnsi" w:cstheme="minorHAnsi"/>
              </w:rPr>
            </w:pPr>
            <w:r w:rsidRPr="009B32DE">
              <w:rPr>
                <w:rFonts w:asciiTheme="minorHAnsi" w:hAnsiTheme="minorHAnsi" w:cstheme="minorHAnsi"/>
              </w:rPr>
              <w:t>Exercise books</w:t>
            </w:r>
          </w:p>
        </w:tc>
      </w:tr>
      <w:tr w:rsidR="00D4441D" w:rsidRPr="009B32DE" w14:paraId="4CF11F0E" w14:textId="77777777" w:rsidTr="00B863CE">
        <w:trPr>
          <w:trHeight w:val="540"/>
        </w:trPr>
        <w:tc>
          <w:tcPr>
            <w:tcW w:w="193" w:type="dxa"/>
            <w:vMerge/>
            <w:tcBorders>
              <w:top w:val="nil"/>
              <w:bottom w:val="nil"/>
            </w:tcBorders>
          </w:tcPr>
          <w:p w14:paraId="1132AB70" w14:textId="77777777" w:rsidR="00D4441D" w:rsidRPr="009B32DE" w:rsidRDefault="00D4441D" w:rsidP="00B863CE">
            <w:pPr>
              <w:rPr>
                <w:rFonts w:asciiTheme="minorHAnsi" w:hAnsiTheme="minorHAnsi" w:cstheme="minorHAnsi"/>
                <w:sz w:val="22"/>
                <w:szCs w:val="22"/>
              </w:rPr>
            </w:pPr>
          </w:p>
        </w:tc>
        <w:tc>
          <w:tcPr>
            <w:tcW w:w="2041" w:type="dxa"/>
          </w:tcPr>
          <w:p w14:paraId="538EA80D" w14:textId="77777777" w:rsidR="00D4441D" w:rsidRPr="009B32DE" w:rsidRDefault="00D4441D" w:rsidP="00B863CE">
            <w:pPr>
              <w:pStyle w:val="TableParagraph"/>
              <w:ind w:left="738"/>
              <w:rPr>
                <w:rFonts w:asciiTheme="minorHAnsi" w:hAnsiTheme="minorHAnsi" w:cstheme="minorHAnsi"/>
              </w:rPr>
            </w:pPr>
            <w:r w:rsidRPr="009B32DE">
              <w:rPr>
                <w:rFonts w:asciiTheme="minorHAnsi" w:hAnsiTheme="minorHAnsi" w:cstheme="minorHAnsi"/>
                <w:noProof/>
              </w:rPr>
              <w:drawing>
                <wp:inline distT="0" distB="0" distL="0" distR="0" wp14:anchorId="1E3B3D57" wp14:editId="61ACF630">
                  <wp:extent cx="346265" cy="278511"/>
                  <wp:effectExtent l="0" t="0" r="0" b="0"/>
                  <wp:docPr id="7" name="image5.jpeg" descr="Purple Pen Podc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jpeg"/>
                          <pic:cNvPicPr/>
                        </pic:nvPicPr>
                        <pic:blipFill>
                          <a:blip r:embed="rId37" cstate="print"/>
                          <a:stretch>
                            <a:fillRect/>
                          </a:stretch>
                        </pic:blipFill>
                        <pic:spPr>
                          <a:xfrm>
                            <a:off x="0" y="0"/>
                            <a:ext cx="346265" cy="278511"/>
                          </a:xfrm>
                          <a:prstGeom prst="rect">
                            <a:avLst/>
                          </a:prstGeom>
                        </pic:spPr>
                      </pic:pic>
                    </a:graphicData>
                  </a:graphic>
                </wp:inline>
              </w:drawing>
            </w:r>
          </w:p>
        </w:tc>
        <w:tc>
          <w:tcPr>
            <w:tcW w:w="5141" w:type="dxa"/>
          </w:tcPr>
          <w:p w14:paraId="22D1CB93" w14:textId="77777777" w:rsidR="00D4441D" w:rsidRPr="009B32DE" w:rsidRDefault="00D4441D" w:rsidP="009E1CF0">
            <w:pPr>
              <w:pStyle w:val="TableParagraph"/>
              <w:ind w:left="114"/>
              <w:rPr>
                <w:rFonts w:asciiTheme="minorHAnsi" w:hAnsiTheme="minorHAnsi" w:cstheme="minorHAnsi"/>
              </w:rPr>
            </w:pPr>
            <w:r w:rsidRPr="009B32DE">
              <w:rPr>
                <w:rFonts w:asciiTheme="minorHAnsi" w:hAnsiTheme="minorHAnsi" w:cstheme="minorHAnsi"/>
              </w:rPr>
              <w:t>Self / Peer assessment will be marked by the pupil</w:t>
            </w:r>
          </w:p>
        </w:tc>
        <w:tc>
          <w:tcPr>
            <w:tcW w:w="2986" w:type="dxa"/>
            <w:tcBorders>
              <w:right w:val="double" w:sz="4" w:space="0" w:color="000000"/>
            </w:tcBorders>
          </w:tcPr>
          <w:p w14:paraId="657B7980" w14:textId="530064FB" w:rsidR="00D4441D" w:rsidRPr="009B32DE" w:rsidRDefault="00D4441D" w:rsidP="009E1CF0">
            <w:pPr>
              <w:pStyle w:val="TableParagraph"/>
              <w:ind w:left="117"/>
              <w:rPr>
                <w:rFonts w:asciiTheme="minorHAnsi" w:hAnsiTheme="minorHAnsi" w:cstheme="minorHAnsi"/>
              </w:rPr>
            </w:pPr>
            <w:r w:rsidRPr="009B32DE">
              <w:rPr>
                <w:rFonts w:asciiTheme="minorHAnsi" w:hAnsiTheme="minorHAnsi" w:cstheme="minorHAnsi"/>
              </w:rPr>
              <w:t>Exercise books</w:t>
            </w:r>
          </w:p>
        </w:tc>
      </w:tr>
      <w:tr w:rsidR="00D4441D" w:rsidRPr="009B32DE" w14:paraId="4BA8218B" w14:textId="77777777" w:rsidTr="00B863CE">
        <w:trPr>
          <w:trHeight w:val="1028"/>
        </w:trPr>
        <w:tc>
          <w:tcPr>
            <w:tcW w:w="10361" w:type="dxa"/>
            <w:gridSpan w:val="4"/>
            <w:tcBorders>
              <w:top w:val="nil"/>
            </w:tcBorders>
          </w:tcPr>
          <w:p w14:paraId="59414A14" w14:textId="77777777" w:rsidR="00D4441D" w:rsidRPr="009B32DE" w:rsidRDefault="00D4441D" w:rsidP="00B863CE">
            <w:pPr>
              <w:pStyle w:val="TableParagraph"/>
              <w:spacing w:before="176"/>
              <w:ind w:left="111"/>
              <w:rPr>
                <w:rFonts w:asciiTheme="minorHAnsi" w:hAnsiTheme="minorHAnsi" w:cstheme="minorHAnsi"/>
              </w:rPr>
            </w:pPr>
            <w:r w:rsidRPr="009B32DE">
              <w:rPr>
                <w:rFonts w:asciiTheme="minorHAnsi" w:hAnsiTheme="minorHAnsi" w:cstheme="minorHAnsi"/>
              </w:rPr>
              <w:t xml:space="preserve">Books will be marked once a term if in operation, all other work will be conducted via computers and either marked online or printed off to be marked. </w:t>
            </w:r>
            <w:r>
              <w:rPr>
                <w:rFonts w:asciiTheme="minorHAnsi" w:hAnsiTheme="minorHAnsi" w:cstheme="minorHAnsi"/>
              </w:rPr>
              <w:t>In any case, a</w:t>
            </w:r>
            <w:r w:rsidRPr="009B32DE">
              <w:rPr>
                <w:rFonts w:asciiTheme="minorHAnsi" w:hAnsiTheme="minorHAnsi" w:cstheme="minorHAnsi"/>
              </w:rPr>
              <w:t xml:space="preserve">ll students must have their own </w:t>
            </w:r>
            <w:r>
              <w:rPr>
                <w:rFonts w:asciiTheme="minorHAnsi" w:hAnsiTheme="minorHAnsi" w:cstheme="minorHAnsi"/>
              </w:rPr>
              <w:t>file</w:t>
            </w:r>
            <w:r w:rsidRPr="009B32DE">
              <w:rPr>
                <w:rFonts w:asciiTheme="minorHAnsi" w:hAnsiTheme="minorHAnsi" w:cstheme="minorHAnsi"/>
              </w:rPr>
              <w:t xml:space="preserve"> to store work.</w:t>
            </w:r>
          </w:p>
          <w:p w14:paraId="38C3D3FB" w14:textId="77777777" w:rsidR="00D4441D" w:rsidRPr="009B32DE" w:rsidRDefault="00D4441D" w:rsidP="00B863CE">
            <w:pPr>
              <w:pStyle w:val="TableParagraph"/>
              <w:spacing w:before="1"/>
              <w:ind w:left="111" w:right="137"/>
              <w:rPr>
                <w:rFonts w:asciiTheme="minorHAnsi" w:hAnsiTheme="minorHAnsi" w:cstheme="minorHAnsi"/>
                <w:sz w:val="20"/>
              </w:rPr>
            </w:pPr>
            <w:r w:rsidRPr="009B32DE">
              <w:rPr>
                <w:rFonts w:asciiTheme="minorHAnsi" w:hAnsiTheme="minorHAnsi" w:cstheme="minorHAnsi"/>
              </w:rPr>
              <w:t xml:space="preserve">The key piece of work will contain detailed feedback (grade / % / score). An extended piece of </w:t>
            </w:r>
            <w:proofErr w:type="spellStart"/>
            <w:r w:rsidRPr="009B32DE">
              <w:rPr>
                <w:rFonts w:asciiTheme="minorHAnsi" w:hAnsiTheme="minorHAnsi" w:cstheme="minorHAnsi"/>
              </w:rPr>
              <w:t>hw</w:t>
            </w:r>
            <w:proofErr w:type="spellEnd"/>
            <w:r w:rsidRPr="009B32DE">
              <w:rPr>
                <w:rFonts w:asciiTheme="minorHAnsi" w:hAnsiTheme="minorHAnsi" w:cstheme="minorHAnsi"/>
              </w:rPr>
              <w:t xml:space="preserve"> will be set each full term (3 key pieces across the year). Where possible this will be set and submitted on Teams.</w:t>
            </w:r>
          </w:p>
        </w:tc>
      </w:tr>
      <w:tr w:rsidR="00D4441D" w:rsidRPr="009B32DE" w14:paraId="16E6712A" w14:textId="77777777" w:rsidTr="007C0146">
        <w:trPr>
          <w:trHeight w:val="398"/>
        </w:trPr>
        <w:tc>
          <w:tcPr>
            <w:tcW w:w="10361" w:type="dxa"/>
            <w:gridSpan w:val="4"/>
          </w:tcPr>
          <w:p w14:paraId="7423F05A" w14:textId="397BEB7B" w:rsidR="00E219FB" w:rsidRDefault="00E219FB" w:rsidP="00027964">
            <w:pPr>
              <w:pStyle w:val="paragraph"/>
              <w:spacing w:before="0" w:beforeAutospacing="0" w:after="0" w:afterAutospacing="0"/>
              <w:ind w:left="128"/>
              <w:textAlignment w:val="baseline"/>
              <w:rPr>
                <w:rStyle w:val="normaltextrun"/>
                <w:rFonts w:asciiTheme="minorHAnsi" w:hAnsiTheme="minorHAnsi" w:cstheme="minorHAnsi"/>
                <w:b/>
                <w:bCs/>
                <w:sz w:val="22"/>
                <w:szCs w:val="22"/>
                <w:lang w:val="en-US"/>
              </w:rPr>
            </w:pPr>
            <w:r w:rsidRPr="00E219FB">
              <w:rPr>
                <w:rStyle w:val="normaltextrun"/>
                <w:rFonts w:asciiTheme="minorHAnsi" w:hAnsiTheme="minorHAnsi" w:cstheme="minorHAnsi"/>
                <w:b/>
                <w:bCs/>
                <w:sz w:val="22"/>
                <w:szCs w:val="22"/>
                <w:lang w:val="en-US"/>
              </w:rPr>
              <w:t>Assessment for both KS3 and 4 Computing</w:t>
            </w:r>
          </w:p>
          <w:p w14:paraId="2F260EE0" w14:textId="77777777" w:rsidR="00E219FB" w:rsidRPr="00E219FB" w:rsidRDefault="00E219FB" w:rsidP="00027964">
            <w:pPr>
              <w:pStyle w:val="paragraph"/>
              <w:spacing w:before="0" w:beforeAutospacing="0" w:after="0" w:afterAutospacing="0"/>
              <w:ind w:left="128"/>
              <w:textAlignment w:val="baseline"/>
              <w:rPr>
                <w:rStyle w:val="normaltextrun"/>
                <w:rFonts w:asciiTheme="minorHAnsi" w:hAnsiTheme="minorHAnsi" w:cstheme="minorHAnsi"/>
                <w:b/>
                <w:bCs/>
                <w:sz w:val="22"/>
                <w:szCs w:val="22"/>
                <w:lang w:val="en-US"/>
              </w:rPr>
            </w:pPr>
          </w:p>
          <w:p w14:paraId="08006984" w14:textId="15CDBCF3" w:rsidR="00027964" w:rsidRDefault="00027964" w:rsidP="00027964">
            <w:pPr>
              <w:pStyle w:val="paragraph"/>
              <w:spacing w:before="0" w:beforeAutospacing="0" w:after="0" w:afterAutospacing="0"/>
              <w:ind w:left="128"/>
              <w:textAlignment w:val="baseline"/>
              <w:rPr>
                <w:rStyle w:val="normaltextrun"/>
                <w:rFonts w:asciiTheme="minorHAnsi" w:hAnsiTheme="minorHAnsi" w:cstheme="minorHAnsi"/>
                <w:sz w:val="22"/>
                <w:szCs w:val="22"/>
                <w:lang w:val="en-US"/>
              </w:rPr>
            </w:pPr>
            <w:r w:rsidRPr="00027964">
              <w:rPr>
                <w:rStyle w:val="normaltextrun"/>
                <w:rFonts w:asciiTheme="minorHAnsi" w:hAnsiTheme="minorHAnsi" w:cstheme="minorHAnsi"/>
                <w:sz w:val="22"/>
                <w:szCs w:val="22"/>
                <w:lang w:val="en-US"/>
              </w:rPr>
              <w:t>Key Assessment</w:t>
            </w:r>
            <w:r w:rsidR="00E219FB">
              <w:rPr>
                <w:rStyle w:val="normaltextrun"/>
                <w:rFonts w:asciiTheme="minorHAnsi" w:hAnsiTheme="minorHAnsi" w:cstheme="minorHAnsi"/>
                <w:sz w:val="22"/>
                <w:szCs w:val="22"/>
                <w:lang w:val="en-US"/>
              </w:rPr>
              <w:t xml:space="preserve"> </w:t>
            </w:r>
            <w:r w:rsidRPr="00027964">
              <w:rPr>
                <w:rStyle w:val="normaltextrun"/>
                <w:rFonts w:asciiTheme="minorHAnsi" w:hAnsiTheme="minorHAnsi" w:cstheme="minorHAnsi"/>
                <w:sz w:val="22"/>
                <w:szCs w:val="22"/>
                <w:lang w:val="en-US"/>
              </w:rPr>
              <w:t>are conducted at the end of every half term based on the unit covered. We also conduct a Mid-Unit Assessment half-way through the half term to maintain retention for their key assessment. The key assessment will contain detailed feedback and a score/% and will offer lesson time to review.</w:t>
            </w:r>
          </w:p>
          <w:p w14:paraId="7A5B10F2" w14:textId="77777777" w:rsidR="00027964" w:rsidRPr="00027964" w:rsidRDefault="00027964" w:rsidP="00027964">
            <w:pPr>
              <w:pStyle w:val="paragraph"/>
              <w:spacing w:before="0" w:beforeAutospacing="0" w:after="0" w:afterAutospacing="0"/>
              <w:ind w:left="128"/>
              <w:textAlignment w:val="baseline"/>
              <w:rPr>
                <w:rStyle w:val="eop"/>
                <w:rFonts w:asciiTheme="minorHAnsi" w:hAnsiTheme="minorHAnsi" w:cstheme="minorHAnsi"/>
                <w:sz w:val="22"/>
                <w:szCs w:val="22"/>
              </w:rPr>
            </w:pPr>
          </w:p>
          <w:p w14:paraId="12DCAA66" w14:textId="3DCAA83A" w:rsidR="00027964" w:rsidRDefault="00027964" w:rsidP="00027964">
            <w:pPr>
              <w:pStyle w:val="TableParagraph"/>
              <w:ind w:left="111"/>
              <w:rPr>
                <w:rFonts w:asciiTheme="minorHAnsi" w:hAnsiTheme="minorHAnsi" w:cstheme="minorHAnsi"/>
              </w:rPr>
            </w:pPr>
            <w:r w:rsidRPr="00027964">
              <w:rPr>
                <w:rFonts w:asciiTheme="minorHAnsi" w:hAnsiTheme="minorHAnsi" w:cstheme="minorHAnsi"/>
              </w:rPr>
              <w:t xml:space="preserve">Lesson starters are either questions based on all topics from different units to ensure knowledge and recall or a quiz for topics currently being taught.  </w:t>
            </w:r>
            <w:r w:rsidRPr="00027964">
              <w:rPr>
                <w:rStyle w:val="normaltextrun"/>
                <w:rFonts w:asciiTheme="minorHAnsi" w:hAnsiTheme="minorHAnsi" w:cstheme="minorHAnsi"/>
              </w:rPr>
              <w:t>Throughout lessons, verbal and application</w:t>
            </w:r>
            <w:r w:rsidR="00773EED">
              <w:rPr>
                <w:rStyle w:val="normaltextrun"/>
                <w:rFonts w:asciiTheme="minorHAnsi" w:hAnsiTheme="minorHAnsi" w:cstheme="minorHAnsi"/>
              </w:rPr>
              <w:t xml:space="preserve"> based</w:t>
            </w:r>
            <w:r w:rsidRPr="00027964">
              <w:rPr>
                <w:rStyle w:val="normaltextrun"/>
                <w:rFonts w:asciiTheme="minorHAnsi" w:hAnsiTheme="minorHAnsi" w:cstheme="minorHAnsi"/>
              </w:rPr>
              <w:t xml:space="preserve"> diagnostic question</w:t>
            </w:r>
            <w:r w:rsidR="00773EED">
              <w:rPr>
                <w:rStyle w:val="normaltextrun"/>
                <w:rFonts w:asciiTheme="minorHAnsi" w:hAnsiTheme="minorHAnsi" w:cstheme="minorHAnsi"/>
              </w:rPr>
              <w:t>s</w:t>
            </w:r>
            <w:r w:rsidRPr="00027964">
              <w:rPr>
                <w:rStyle w:val="normaltextrun"/>
                <w:rFonts w:asciiTheme="minorHAnsi" w:hAnsiTheme="minorHAnsi" w:cstheme="minorHAnsi"/>
              </w:rPr>
              <w:t xml:space="preserve"> </w:t>
            </w:r>
            <w:r w:rsidR="00773EED">
              <w:rPr>
                <w:rStyle w:val="normaltextrun"/>
                <w:rFonts w:asciiTheme="minorHAnsi" w:hAnsiTheme="minorHAnsi" w:cstheme="minorHAnsi"/>
              </w:rPr>
              <w:t>are</w:t>
            </w:r>
            <w:r w:rsidRPr="00027964">
              <w:rPr>
                <w:rStyle w:val="normaltextrun"/>
                <w:rFonts w:asciiTheme="minorHAnsi" w:hAnsiTheme="minorHAnsi" w:cstheme="minorHAnsi"/>
              </w:rPr>
              <w:t xml:space="preserve"> used along with exam style questions which have been taken from past exam papers i.e. multiple choice and extended writing. </w:t>
            </w:r>
            <w:r w:rsidRPr="00027964">
              <w:rPr>
                <w:rFonts w:asciiTheme="minorHAnsi" w:hAnsiTheme="minorHAnsi" w:cstheme="minorHAnsi"/>
              </w:rPr>
              <w:t xml:space="preserve">Homework is </w:t>
            </w:r>
            <w:r w:rsidR="00773EED">
              <w:rPr>
                <w:rFonts w:asciiTheme="minorHAnsi" w:hAnsiTheme="minorHAnsi" w:cstheme="minorHAnsi"/>
              </w:rPr>
              <w:t>set</w:t>
            </w:r>
            <w:r w:rsidRPr="00027964">
              <w:rPr>
                <w:rFonts w:asciiTheme="minorHAnsi" w:hAnsiTheme="minorHAnsi" w:cstheme="minorHAnsi"/>
              </w:rPr>
              <w:t xml:space="preserve"> every 4 lessons </w:t>
            </w:r>
            <w:r w:rsidR="00773EED">
              <w:rPr>
                <w:rFonts w:asciiTheme="minorHAnsi" w:hAnsiTheme="minorHAnsi" w:cstheme="minorHAnsi"/>
              </w:rPr>
              <w:t xml:space="preserve">or </w:t>
            </w:r>
            <w:r w:rsidRPr="00027964">
              <w:rPr>
                <w:rFonts w:asciiTheme="minorHAnsi" w:hAnsiTheme="minorHAnsi" w:cstheme="minorHAnsi"/>
              </w:rPr>
              <w:t>roughly every 2 weeks.</w:t>
            </w:r>
          </w:p>
          <w:p w14:paraId="09448A4E" w14:textId="77777777" w:rsidR="00027964" w:rsidRPr="00027964" w:rsidRDefault="00027964" w:rsidP="00027964">
            <w:pPr>
              <w:pStyle w:val="TableParagraph"/>
              <w:ind w:left="111"/>
              <w:rPr>
                <w:rFonts w:asciiTheme="minorHAnsi" w:hAnsiTheme="minorHAnsi" w:cstheme="minorHAnsi"/>
              </w:rPr>
            </w:pPr>
          </w:p>
          <w:p w14:paraId="6BC08708" w14:textId="77777777" w:rsidR="00D4441D" w:rsidRDefault="00027964" w:rsidP="00027964">
            <w:pPr>
              <w:pStyle w:val="TableParagraph"/>
              <w:ind w:left="114" w:right="975"/>
              <w:rPr>
                <w:rFonts w:asciiTheme="minorHAnsi" w:hAnsiTheme="minorHAnsi" w:cstheme="minorHAnsi"/>
              </w:rPr>
            </w:pPr>
            <w:r w:rsidRPr="00027964">
              <w:rPr>
                <w:rFonts w:asciiTheme="minorHAnsi" w:hAnsiTheme="minorHAnsi" w:cstheme="minorHAnsi"/>
              </w:rPr>
              <w:t xml:space="preserve">Books will be marked twice every half term (dependent on mid-unit assessment being set as hard copy or online) with peer, group and over the shoulder marking taking place every week.  Students will predominantly be working in exercise books with some tasks being set online through MS Teams.  In any case, all students must have access in every lesson to their own file/book to store work, revision booklets and knowledge </w:t>
            </w:r>
            <w:proofErr w:type="spellStart"/>
            <w:r w:rsidRPr="00027964">
              <w:rPr>
                <w:rFonts w:asciiTheme="minorHAnsi" w:hAnsiTheme="minorHAnsi" w:cstheme="minorHAnsi"/>
              </w:rPr>
              <w:t>organisers</w:t>
            </w:r>
            <w:proofErr w:type="spellEnd"/>
            <w:r w:rsidRPr="00027964">
              <w:rPr>
                <w:rFonts w:asciiTheme="minorHAnsi" w:hAnsiTheme="minorHAnsi" w:cstheme="minorHAnsi"/>
              </w:rPr>
              <w:t>.</w:t>
            </w:r>
          </w:p>
          <w:p w14:paraId="0110D064" w14:textId="77777777" w:rsidR="00E219FB" w:rsidRDefault="00E219FB" w:rsidP="00027964">
            <w:pPr>
              <w:pStyle w:val="TableParagraph"/>
              <w:ind w:left="114" w:right="975"/>
              <w:rPr>
                <w:rFonts w:asciiTheme="minorHAnsi" w:hAnsiTheme="minorHAnsi" w:cstheme="minorHAnsi"/>
              </w:rPr>
            </w:pPr>
          </w:p>
          <w:p w14:paraId="7D5411E6" w14:textId="6205A25A" w:rsidR="00E219FB" w:rsidRDefault="00E219FB" w:rsidP="00027964">
            <w:pPr>
              <w:pStyle w:val="TableParagraph"/>
              <w:ind w:left="114" w:right="975"/>
              <w:rPr>
                <w:rStyle w:val="normaltextrun"/>
                <w:rFonts w:asciiTheme="minorHAnsi" w:hAnsiTheme="minorHAnsi" w:cstheme="minorHAnsi"/>
                <w:b/>
                <w:bCs/>
              </w:rPr>
            </w:pPr>
            <w:r w:rsidRPr="00E219FB">
              <w:rPr>
                <w:rStyle w:val="normaltextrun"/>
                <w:rFonts w:asciiTheme="minorHAnsi" w:hAnsiTheme="minorHAnsi" w:cstheme="minorHAnsi"/>
                <w:b/>
                <w:bCs/>
              </w:rPr>
              <w:t xml:space="preserve">Assessment for </w:t>
            </w:r>
            <w:r>
              <w:rPr>
                <w:rStyle w:val="normaltextrun"/>
                <w:rFonts w:asciiTheme="minorHAnsi" w:hAnsiTheme="minorHAnsi" w:cstheme="minorHAnsi"/>
                <w:b/>
                <w:bCs/>
              </w:rPr>
              <w:t>ICT Essentials (CISCO)</w:t>
            </w:r>
          </w:p>
          <w:p w14:paraId="2E381B4C" w14:textId="77777777" w:rsidR="00E219FB" w:rsidRDefault="00E219FB" w:rsidP="00027964">
            <w:pPr>
              <w:pStyle w:val="TableParagraph"/>
              <w:ind w:left="114" w:right="975"/>
              <w:rPr>
                <w:rFonts w:asciiTheme="minorHAnsi" w:hAnsiTheme="minorHAnsi" w:cstheme="minorHAnsi"/>
                <w:b/>
                <w:sz w:val="20"/>
              </w:rPr>
            </w:pPr>
          </w:p>
          <w:p w14:paraId="13F0C5F1" w14:textId="001FFF3D" w:rsidR="00E219FB" w:rsidRPr="00027964" w:rsidRDefault="00E219FB" w:rsidP="007C0146">
            <w:pPr>
              <w:pStyle w:val="TableParagraph"/>
              <w:ind w:left="114" w:right="975"/>
              <w:rPr>
                <w:rFonts w:asciiTheme="minorHAnsi" w:hAnsiTheme="minorHAnsi" w:cstheme="minorHAnsi"/>
                <w:b/>
                <w:sz w:val="20"/>
              </w:rPr>
            </w:pPr>
            <w:r w:rsidRPr="00E219FB">
              <w:rPr>
                <w:rFonts w:asciiTheme="minorHAnsi" w:hAnsiTheme="minorHAnsi" w:cstheme="minorHAnsi"/>
                <w:bCs/>
              </w:rPr>
              <w:t>All assessment is conducted online for this industry qualification apart from the practical which requires students to build a PC from scratch, install an operating system, install some applications and network a minimum of 2 computers together over two different types of network</w:t>
            </w:r>
            <w:r>
              <w:rPr>
                <w:rFonts w:asciiTheme="minorHAnsi" w:hAnsiTheme="minorHAnsi" w:cstheme="minorHAnsi"/>
                <w:bCs/>
              </w:rPr>
              <w:t xml:space="preserve"> systems</w:t>
            </w:r>
            <w:r w:rsidRPr="00E219FB">
              <w:rPr>
                <w:rFonts w:asciiTheme="minorHAnsi" w:hAnsiTheme="minorHAnsi" w:cstheme="minorHAnsi"/>
                <w:bCs/>
              </w:rPr>
              <w:t>.</w:t>
            </w:r>
          </w:p>
        </w:tc>
      </w:tr>
      <w:tr w:rsidR="00027964" w:rsidRPr="009B32DE" w14:paraId="3952B1DB" w14:textId="77777777" w:rsidTr="00E219FB">
        <w:trPr>
          <w:trHeight w:val="1699"/>
        </w:trPr>
        <w:tc>
          <w:tcPr>
            <w:tcW w:w="10361" w:type="dxa"/>
            <w:gridSpan w:val="4"/>
          </w:tcPr>
          <w:p w14:paraId="1AACF826" w14:textId="77777777" w:rsidR="00027964" w:rsidRPr="00E219FB" w:rsidRDefault="00027964" w:rsidP="00027964">
            <w:pPr>
              <w:pStyle w:val="TableParagraph"/>
              <w:spacing w:line="285" w:lineRule="auto"/>
              <w:ind w:left="114" w:right="975"/>
              <w:rPr>
                <w:rFonts w:asciiTheme="minorHAnsi" w:hAnsiTheme="minorHAnsi" w:cstheme="minorHAnsi"/>
                <w:b/>
              </w:rPr>
            </w:pPr>
            <w:r w:rsidRPr="00E219FB">
              <w:rPr>
                <w:rFonts w:asciiTheme="minorHAnsi" w:hAnsiTheme="minorHAnsi" w:cstheme="minorHAnsi"/>
                <w:b/>
              </w:rPr>
              <w:lastRenderedPageBreak/>
              <w:t>KS4 - Link to assessment plan and whole school data collection:</w:t>
            </w:r>
          </w:p>
          <w:p w14:paraId="78B889CA" w14:textId="55899F27" w:rsidR="00027964" w:rsidRPr="00E219FB" w:rsidRDefault="00027964" w:rsidP="00027964">
            <w:pPr>
              <w:pStyle w:val="TableParagraph"/>
              <w:spacing w:before="119"/>
              <w:ind w:left="114"/>
              <w:rPr>
                <w:rFonts w:asciiTheme="minorHAnsi" w:hAnsiTheme="minorHAnsi" w:cstheme="minorHAnsi"/>
              </w:rPr>
            </w:pPr>
            <w:r w:rsidRPr="00E219FB">
              <w:rPr>
                <w:rFonts w:asciiTheme="minorHAnsi" w:hAnsiTheme="minorHAnsi" w:cstheme="minorHAnsi"/>
              </w:rPr>
              <w:t>Assessments will be completed at the end of each module of work.  This will be graded and returned for DIRT (results are kept on a central department tracker)</w:t>
            </w:r>
            <w:r w:rsidR="00956A6B" w:rsidRPr="00E219FB">
              <w:rPr>
                <w:rFonts w:asciiTheme="minorHAnsi" w:hAnsiTheme="minorHAnsi" w:cstheme="minorHAnsi"/>
              </w:rPr>
              <w:t>.</w:t>
            </w:r>
          </w:p>
          <w:p w14:paraId="5A8B0F3B" w14:textId="77777777" w:rsidR="00027964" w:rsidRPr="00E219FB" w:rsidRDefault="00027964" w:rsidP="00027964">
            <w:pPr>
              <w:pStyle w:val="TableParagraph"/>
              <w:spacing w:before="119"/>
              <w:ind w:left="114"/>
              <w:rPr>
                <w:rFonts w:asciiTheme="minorHAnsi" w:hAnsiTheme="minorHAnsi" w:cstheme="minorHAnsi"/>
              </w:rPr>
            </w:pPr>
            <w:r w:rsidRPr="00E219FB">
              <w:rPr>
                <w:rFonts w:asciiTheme="minorHAnsi" w:hAnsiTheme="minorHAnsi" w:cstheme="minorHAnsi"/>
              </w:rPr>
              <w:t>Any student significantly below their target or lacking in commitment to the assessments will be asked to retake.</w:t>
            </w:r>
          </w:p>
          <w:p w14:paraId="76DDE2CC" w14:textId="23D42639" w:rsidR="00027964" w:rsidRPr="009B32DE" w:rsidRDefault="00027964" w:rsidP="00027964">
            <w:pPr>
              <w:pStyle w:val="TableParagraph"/>
              <w:spacing w:line="285" w:lineRule="auto"/>
              <w:ind w:left="114" w:right="975"/>
              <w:rPr>
                <w:rFonts w:asciiTheme="minorHAnsi" w:hAnsiTheme="minorHAnsi" w:cstheme="minorHAnsi"/>
                <w:b/>
                <w:sz w:val="20"/>
              </w:rPr>
            </w:pPr>
            <w:r w:rsidRPr="00E219FB">
              <w:rPr>
                <w:rFonts w:asciiTheme="minorHAnsi" w:hAnsiTheme="minorHAnsi" w:cstheme="minorHAnsi"/>
              </w:rPr>
              <w:t>Exam questions will be completed during the module of work in class and Homework.</w:t>
            </w:r>
          </w:p>
        </w:tc>
      </w:tr>
    </w:tbl>
    <w:p w14:paraId="60F15ABF" w14:textId="77777777" w:rsidR="00BE1BA3" w:rsidRDefault="00BE1BA3" w:rsidP="00BE1BA3">
      <w:pPr>
        <w:widowControl w:val="0"/>
        <w:rPr>
          <w:b/>
          <w:bCs/>
          <w:caps/>
          <w14:ligatures w14:val="none"/>
        </w:rPr>
      </w:pPr>
      <w:r>
        <w:rPr>
          <w:b/>
          <w:bCs/>
          <w:caps/>
          <w14:ligatures w14:val="none"/>
        </w:rPr>
        <w:t> </w:t>
      </w:r>
    </w:p>
    <w:p w14:paraId="26332888" w14:textId="77777777" w:rsidR="00BE1BA3" w:rsidRDefault="00BE1BA3" w:rsidP="00BE1BA3">
      <w:pPr>
        <w:widowControl w:val="0"/>
        <w:rPr>
          <w:b/>
          <w:bCs/>
          <w:caps/>
          <w:sz w:val="26"/>
          <w:szCs w:val="26"/>
          <w14:ligatures w14:val="none"/>
        </w:rPr>
      </w:pPr>
      <w:r>
        <w:rPr>
          <w:b/>
          <w:bCs/>
          <w:caps/>
          <w:sz w:val="26"/>
          <w:szCs w:val="26"/>
          <w14:ligatures w14:val="none"/>
        </w:rPr>
        <w:t>OPPORTUNITIES AND VISITS</w:t>
      </w:r>
    </w:p>
    <w:p w14:paraId="0F2EC8D1" w14:textId="2F329555" w:rsidR="00D4441D" w:rsidRPr="00E219FB" w:rsidRDefault="00D4441D" w:rsidP="00D4441D">
      <w:pPr>
        <w:widowControl w:val="0"/>
        <w:rPr>
          <w:rFonts w:asciiTheme="minorHAnsi" w:hAnsiTheme="minorHAnsi" w:cstheme="minorHAnsi"/>
          <w:sz w:val="22"/>
          <w:szCs w:val="22"/>
          <w14:ligatures w14:val="none"/>
        </w:rPr>
      </w:pPr>
      <w:r w:rsidRPr="00E219FB">
        <w:rPr>
          <w:rFonts w:asciiTheme="minorHAnsi" w:hAnsiTheme="minorHAnsi" w:cstheme="minorHAnsi"/>
          <w:sz w:val="22"/>
          <w:szCs w:val="22"/>
          <w14:ligatures w14:val="none"/>
        </w:rPr>
        <w:t> There are opportunities to visit local businesses to see how they operate in practice.  Most trips are linked with the local authority chambre of commerce, with visits planned to such companies as Unilever and Typhoo.  This is to deepen our students study programme by gaining an insight into the everyday operation of a business, its marketing strategies and develop links with these local business</w:t>
      </w:r>
      <w:r w:rsidR="00CA4F61" w:rsidRPr="00E219FB">
        <w:rPr>
          <w:rFonts w:asciiTheme="minorHAnsi" w:hAnsiTheme="minorHAnsi" w:cstheme="minorHAnsi"/>
          <w:sz w:val="22"/>
          <w:szCs w:val="22"/>
          <w14:ligatures w14:val="none"/>
        </w:rPr>
        <w:t>es</w:t>
      </w:r>
      <w:r w:rsidRPr="00E219FB">
        <w:rPr>
          <w:rFonts w:asciiTheme="minorHAnsi" w:hAnsiTheme="minorHAnsi" w:cstheme="minorHAnsi"/>
          <w:sz w:val="22"/>
          <w:szCs w:val="22"/>
          <w14:ligatures w14:val="none"/>
        </w:rPr>
        <w:t xml:space="preserve"> who offer summer internships to suitable candidates.</w:t>
      </w:r>
    </w:p>
    <w:p w14:paraId="66A2F7F5" w14:textId="77777777" w:rsidR="00D4441D" w:rsidRPr="009B32DE" w:rsidRDefault="00D4441D" w:rsidP="00D4441D">
      <w:pPr>
        <w:widowControl w:val="0"/>
        <w:rPr>
          <w:rFonts w:asciiTheme="minorHAnsi" w:hAnsiTheme="minorHAnsi" w:cstheme="minorHAnsi"/>
          <w:b/>
          <w:bCs/>
          <w14:ligatures w14:val="none"/>
        </w:rPr>
      </w:pPr>
      <w:r w:rsidRPr="009B32DE">
        <w:rPr>
          <w:rFonts w:asciiTheme="minorHAnsi" w:hAnsiTheme="minorHAnsi" w:cstheme="minorHAnsi"/>
          <w:b/>
          <w:bCs/>
          <w:sz w:val="26"/>
          <w:szCs w:val="26"/>
          <w14:ligatures w14:val="none"/>
        </w:rPr>
        <w:t>INTERNATIONAL VISITS</w:t>
      </w:r>
    </w:p>
    <w:p w14:paraId="150F5C41" w14:textId="31945077" w:rsidR="00D4441D" w:rsidRPr="00E219FB" w:rsidRDefault="00D4441D" w:rsidP="00D4441D">
      <w:pPr>
        <w:widowControl w:val="0"/>
        <w:rPr>
          <w:rFonts w:asciiTheme="minorHAnsi" w:hAnsiTheme="minorHAnsi" w:cstheme="minorHAnsi"/>
          <w:sz w:val="22"/>
          <w:szCs w:val="22"/>
          <w14:ligatures w14:val="none"/>
        </w:rPr>
      </w:pPr>
      <w:r w:rsidRPr="00E219FB">
        <w:rPr>
          <w:rFonts w:asciiTheme="minorHAnsi" w:hAnsiTheme="minorHAnsi" w:cstheme="minorHAnsi"/>
          <w:sz w:val="22"/>
          <w:szCs w:val="22"/>
          <w14:ligatures w14:val="none"/>
        </w:rPr>
        <w:t>Opportunities for trips are being discussed to team up cross curricular and to investigate how large corporates operate in the UK’s capital and further afield.  More information will be made available.</w:t>
      </w:r>
      <w:r w:rsidR="00CA4F61" w:rsidRPr="00E219FB">
        <w:rPr>
          <w:rFonts w:asciiTheme="minorHAnsi" w:hAnsiTheme="minorHAnsi" w:cstheme="minorHAnsi"/>
          <w:sz w:val="22"/>
          <w:szCs w:val="22"/>
          <w14:ligatures w14:val="none"/>
        </w:rPr>
        <w:t xml:space="preserve">                                                                                                                                                                                             </w:t>
      </w:r>
    </w:p>
    <w:p w14:paraId="13A6A667" w14:textId="77777777" w:rsidR="00BE1BA3" w:rsidRDefault="00BE1BA3" w:rsidP="00BE1BA3">
      <w:pPr>
        <w:widowControl w:val="0"/>
        <w:rPr>
          <w14:ligatures w14:val="none"/>
        </w:rPr>
      </w:pPr>
      <w:r>
        <w:rPr>
          <w14:ligatures w14:val="none"/>
        </w:rPr>
        <w:t> </w:t>
      </w:r>
    </w:p>
    <w:p w14:paraId="23516B35" w14:textId="48A2A94D" w:rsidR="00BE1BA3" w:rsidRDefault="00BE1BA3" w:rsidP="00BE1BA3">
      <w:pPr>
        <w:ind w:left="-709" w:right="-613"/>
      </w:pPr>
    </w:p>
    <w:sectPr w:rsidR="00BE1BA3" w:rsidSect="000E279E">
      <w:pgSz w:w="11906" w:h="16838"/>
      <w:pgMar w:top="851" w:right="1440" w:bottom="709"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rlito">
    <w:altName w:val="Calibri"/>
    <w:charset w:val="00"/>
    <w:family w:val="swiss"/>
    <w:pitch w:val="variable"/>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FC53D6F"/>
    <w:multiLevelType w:val="multilevel"/>
    <w:tmpl w:val="228810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5FCE366F"/>
    <w:multiLevelType w:val="multilevel"/>
    <w:tmpl w:val="10A614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773E68C5"/>
    <w:multiLevelType w:val="hybridMultilevel"/>
    <w:tmpl w:val="3FAC25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1BA3"/>
    <w:rsid w:val="00015093"/>
    <w:rsid w:val="00027964"/>
    <w:rsid w:val="00074FE2"/>
    <w:rsid w:val="000B56A1"/>
    <w:rsid w:val="000D306F"/>
    <w:rsid w:val="000E279E"/>
    <w:rsid w:val="00102EE0"/>
    <w:rsid w:val="00143DC5"/>
    <w:rsid w:val="001912BF"/>
    <w:rsid w:val="001A2206"/>
    <w:rsid w:val="001F23AA"/>
    <w:rsid w:val="00200923"/>
    <w:rsid w:val="00235FD1"/>
    <w:rsid w:val="00236123"/>
    <w:rsid w:val="0025325E"/>
    <w:rsid w:val="002A7885"/>
    <w:rsid w:val="00304246"/>
    <w:rsid w:val="00304CBE"/>
    <w:rsid w:val="00316515"/>
    <w:rsid w:val="003403DD"/>
    <w:rsid w:val="00352BAA"/>
    <w:rsid w:val="003B0410"/>
    <w:rsid w:val="00497661"/>
    <w:rsid w:val="00582CDE"/>
    <w:rsid w:val="00587381"/>
    <w:rsid w:val="0061318F"/>
    <w:rsid w:val="0064212E"/>
    <w:rsid w:val="00685D30"/>
    <w:rsid w:val="00693BBD"/>
    <w:rsid w:val="006A284F"/>
    <w:rsid w:val="006A5826"/>
    <w:rsid w:val="006D23BA"/>
    <w:rsid w:val="006F4772"/>
    <w:rsid w:val="00725BA5"/>
    <w:rsid w:val="00733E73"/>
    <w:rsid w:val="0074138F"/>
    <w:rsid w:val="00773EED"/>
    <w:rsid w:val="007C0146"/>
    <w:rsid w:val="00863CF1"/>
    <w:rsid w:val="00886D02"/>
    <w:rsid w:val="00892C81"/>
    <w:rsid w:val="008F1A5A"/>
    <w:rsid w:val="009419CD"/>
    <w:rsid w:val="00956A6B"/>
    <w:rsid w:val="00984F33"/>
    <w:rsid w:val="009858F0"/>
    <w:rsid w:val="009A16D5"/>
    <w:rsid w:val="009D6C5D"/>
    <w:rsid w:val="009E1CF0"/>
    <w:rsid w:val="00A8675C"/>
    <w:rsid w:val="00A87C4A"/>
    <w:rsid w:val="00AD36FE"/>
    <w:rsid w:val="00B310A2"/>
    <w:rsid w:val="00B5375C"/>
    <w:rsid w:val="00B863CE"/>
    <w:rsid w:val="00BA49F8"/>
    <w:rsid w:val="00BE1BA3"/>
    <w:rsid w:val="00C93F5C"/>
    <w:rsid w:val="00CA4F61"/>
    <w:rsid w:val="00CC144D"/>
    <w:rsid w:val="00CC701E"/>
    <w:rsid w:val="00CC77DC"/>
    <w:rsid w:val="00D3768A"/>
    <w:rsid w:val="00D4441D"/>
    <w:rsid w:val="00D575FF"/>
    <w:rsid w:val="00E148BC"/>
    <w:rsid w:val="00E219FB"/>
    <w:rsid w:val="00E53F6C"/>
    <w:rsid w:val="00EE26DA"/>
    <w:rsid w:val="00EE4D82"/>
    <w:rsid w:val="00F54102"/>
    <w:rsid w:val="00F72BDD"/>
    <w:rsid w:val="00F744F0"/>
    <w:rsid w:val="00FB3AF1"/>
    <w:rsid w:val="00FE095F"/>
    <w:rsid w:val="00FE283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C625D0"/>
  <w15:chartTrackingRefBased/>
  <w15:docId w15:val="{3C79BEE1-61DB-4D7D-A17D-9FBD43568C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E1BA3"/>
    <w:pPr>
      <w:spacing w:after="120" w:line="285" w:lineRule="auto"/>
    </w:pPr>
    <w:rPr>
      <w:rFonts w:ascii="Calibri" w:eastAsia="Times New Roman" w:hAnsi="Calibri" w:cs="Calibri"/>
      <w:color w:val="000000"/>
      <w:kern w:val="28"/>
      <w:sz w:val="20"/>
      <w:szCs w:val="20"/>
      <w:lang w:eastAsia="en-GB"/>
      <w14:ligatures w14:val="standard"/>
      <w14:cntxtAlt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E283A"/>
    <w:pPr>
      <w:ind w:left="720"/>
      <w:contextualSpacing/>
    </w:pPr>
  </w:style>
  <w:style w:type="paragraph" w:customStyle="1" w:styleId="TableParagraph">
    <w:name w:val="Table Paragraph"/>
    <w:basedOn w:val="Normal"/>
    <w:uiPriority w:val="1"/>
    <w:qFormat/>
    <w:rsid w:val="00863CF1"/>
    <w:pPr>
      <w:widowControl w:val="0"/>
      <w:autoSpaceDE w:val="0"/>
      <w:autoSpaceDN w:val="0"/>
      <w:spacing w:after="0" w:line="240" w:lineRule="auto"/>
    </w:pPr>
    <w:rPr>
      <w:rFonts w:ascii="Carlito" w:eastAsia="Carlito" w:hAnsi="Carlito" w:cs="Carlito"/>
      <w:color w:val="auto"/>
      <w:kern w:val="0"/>
      <w:sz w:val="22"/>
      <w:szCs w:val="22"/>
      <w:lang w:val="en-US" w:eastAsia="en-US"/>
      <w14:ligatures w14:val="none"/>
      <w14:cntxtAlts w14:val="0"/>
    </w:rPr>
  </w:style>
  <w:style w:type="character" w:customStyle="1" w:styleId="normaltextrun">
    <w:name w:val="normaltextrun"/>
    <w:basedOn w:val="DefaultParagraphFont"/>
    <w:rsid w:val="009419CD"/>
  </w:style>
  <w:style w:type="character" w:customStyle="1" w:styleId="markedcontent">
    <w:name w:val="markedcontent"/>
    <w:basedOn w:val="DefaultParagraphFont"/>
    <w:rsid w:val="00FB3AF1"/>
  </w:style>
  <w:style w:type="paragraph" w:customStyle="1" w:styleId="paragraph">
    <w:name w:val="paragraph"/>
    <w:basedOn w:val="Normal"/>
    <w:rsid w:val="00304CBE"/>
    <w:pPr>
      <w:spacing w:before="100" w:beforeAutospacing="1" w:after="100" w:afterAutospacing="1" w:line="240" w:lineRule="auto"/>
    </w:pPr>
    <w:rPr>
      <w:rFonts w:ascii="Times New Roman" w:hAnsi="Times New Roman" w:cs="Times New Roman"/>
      <w:color w:val="auto"/>
      <w:kern w:val="0"/>
      <w:sz w:val="24"/>
      <w:szCs w:val="24"/>
      <w14:ligatures w14:val="none"/>
      <w14:cntxtAlts w14:val="0"/>
    </w:rPr>
  </w:style>
  <w:style w:type="character" w:customStyle="1" w:styleId="eop">
    <w:name w:val="eop"/>
    <w:basedOn w:val="DefaultParagraphFont"/>
    <w:rsid w:val="00304CBE"/>
  </w:style>
  <w:style w:type="character" w:styleId="Hyperlink">
    <w:name w:val="Hyperlink"/>
    <w:basedOn w:val="DefaultParagraphFont"/>
    <w:uiPriority w:val="99"/>
    <w:unhideWhenUsed/>
    <w:rsid w:val="0064212E"/>
    <w:rPr>
      <w:color w:val="0563C1" w:themeColor="hyperlink"/>
      <w:u w:val="single"/>
    </w:rPr>
  </w:style>
  <w:style w:type="character" w:styleId="UnresolvedMention">
    <w:name w:val="Unresolved Mention"/>
    <w:basedOn w:val="DefaultParagraphFont"/>
    <w:uiPriority w:val="99"/>
    <w:semiHidden/>
    <w:unhideWhenUsed/>
    <w:rsid w:val="0064212E"/>
    <w:rPr>
      <w:color w:val="605E5C"/>
      <w:shd w:val="clear" w:color="auto" w:fill="E1DFDD"/>
    </w:rPr>
  </w:style>
  <w:style w:type="table" w:styleId="TableGrid">
    <w:name w:val="Table Grid"/>
    <w:basedOn w:val="TableNormal"/>
    <w:uiPriority w:val="39"/>
    <w:rsid w:val="000279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D575FF"/>
    <w:pPr>
      <w:spacing w:before="100" w:beforeAutospacing="1" w:after="100" w:afterAutospacing="1" w:line="240" w:lineRule="auto"/>
    </w:pPr>
    <w:rPr>
      <w:rFonts w:ascii="Times New Roman" w:hAnsi="Times New Roman" w:cs="Times New Roman"/>
      <w:color w:val="auto"/>
      <w:kern w:val="0"/>
      <w:sz w:val="24"/>
      <w:szCs w:val="24"/>
      <w14:ligatures w14:val="none"/>
      <w14:cntxtAlts w14:val="0"/>
    </w:rPr>
  </w:style>
  <w:style w:type="character" w:styleId="FollowedHyperlink">
    <w:name w:val="FollowedHyperlink"/>
    <w:basedOn w:val="DefaultParagraphFont"/>
    <w:uiPriority w:val="99"/>
    <w:semiHidden/>
    <w:unhideWhenUsed/>
    <w:rsid w:val="000D306F"/>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5668489">
      <w:bodyDiv w:val="1"/>
      <w:marLeft w:val="0"/>
      <w:marRight w:val="0"/>
      <w:marTop w:val="0"/>
      <w:marBottom w:val="0"/>
      <w:divBdr>
        <w:top w:val="none" w:sz="0" w:space="0" w:color="auto"/>
        <w:left w:val="none" w:sz="0" w:space="0" w:color="auto"/>
        <w:bottom w:val="none" w:sz="0" w:space="0" w:color="auto"/>
        <w:right w:val="none" w:sz="0" w:space="0" w:color="auto"/>
      </w:divBdr>
      <w:divsChild>
        <w:div w:id="832720589">
          <w:marLeft w:val="0"/>
          <w:marRight w:val="0"/>
          <w:marTop w:val="0"/>
          <w:marBottom w:val="0"/>
          <w:divBdr>
            <w:top w:val="none" w:sz="0" w:space="0" w:color="auto"/>
            <w:left w:val="none" w:sz="0" w:space="0" w:color="auto"/>
            <w:bottom w:val="none" w:sz="0" w:space="0" w:color="auto"/>
            <w:right w:val="none" w:sz="0" w:space="0" w:color="auto"/>
          </w:divBdr>
        </w:div>
        <w:div w:id="903489306">
          <w:marLeft w:val="0"/>
          <w:marRight w:val="0"/>
          <w:marTop w:val="0"/>
          <w:marBottom w:val="0"/>
          <w:divBdr>
            <w:top w:val="none" w:sz="0" w:space="0" w:color="auto"/>
            <w:left w:val="none" w:sz="0" w:space="0" w:color="auto"/>
            <w:bottom w:val="none" w:sz="0" w:space="0" w:color="auto"/>
            <w:right w:val="none" w:sz="0" w:space="0" w:color="auto"/>
          </w:divBdr>
        </w:div>
        <w:div w:id="609700262">
          <w:marLeft w:val="0"/>
          <w:marRight w:val="0"/>
          <w:marTop w:val="0"/>
          <w:marBottom w:val="0"/>
          <w:divBdr>
            <w:top w:val="none" w:sz="0" w:space="0" w:color="auto"/>
            <w:left w:val="none" w:sz="0" w:space="0" w:color="auto"/>
            <w:bottom w:val="none" w:sz="0" w:space="0" w:color="auto"/>
            <w:right w:val="none" w:sz="0" w:space="0" w:color="auto"/>
          </w:divBdr>
        </w:div>
      </w:divsChild>
    </w:div>
    <w:div w:id="437454611">
      <w:bodyDiv w:val="1"/>
      <w:marLeft w:val="0"/>
      <w:marRight w:val="0"/>
      <w:marTop w:val="0"/>
      <w:marBottom w:val="0"/>
      <w:divBdr>
        <w:top w:val="none" w:sz="0" w:space="0" w:color="auto"/>
        <w:left w:val="none" w:sz="0" w:space="0" w:color="auto"/>
        <w:bottom w:val="none" w:sz="0" w:space="0" w:color="auto"/>
        <w:right w:val="none" w:sz="0" w:space="0" w:color="auto"/>
      </w:divBdr>
      <w:divsChild>
        <w:div w:id="1614678109">
          <w:marLeft w:val="0"/>
          <w:marRight w:val="0"/>
          <w:marTop w:val="0"/>
          <w:marBottom w:val="0"/>
          <w:divBdr>
            <w:top w:val="none" w:sz="0" w:space="0" w:color="auto"/>
            <w:left w:val="none" w:sz="0" w:space="0" w:color="auto"/>
            <w:bottom w:val="none" w:sz="0" w:space="0" w:color="auto"/>
            <w:right w:val="none" w:sz="0" w:space="0" w:color="auto"/>
          </w:divBdr>
        </w:div>
        <w:div w:id="1716615523">
          <w:marLeft w:val="0"/>
          <w:marRight w:val="0"/>
          <w:marTop w:val="0"/>
          <w:marBottom w:val="0"/>
          <w:divBdr>
            <w:top w:val="none" w:sz="0" w:space="0" w:color="auto"/>
            <w:left w:val="none" w:sz="0" w:space="0" w:color="auto"/>
            <w:bottom w:val="none" w:sz="0" w:space="0" w:color="auto"/>
            <w:right w:val="none" w:sz="0" w:space="0" w:color="auto"/>
          </w:divBdr>
        </w:div>
        <w:div w:id="1893152572">
          <w:marLeft w:val="0"/>
          <w:marRight w:val="0"/>
          <w:marTop w:val="0"/>
          <w:marBottom w:val="0"/>
          <w:divBdr>
            <w:top w:val="none" w:sz="0" w:space="0" w:color="auto"/>
            <w:left w:val="none" w:sz="0" w:space="0" w:color="auto"/>
            <w:bottom w:val="none" w:sz="0" w:space="0" w:color="auto"/>
            <w:right w:val="none" w:sz="0" w:space="0" w:color="auto"/>
          </w:divBdr>
        </w:div>
      </w:divsChild>
    </w:div>
    <w:div w:id="580716446">
      <w:bodyDiv w:val="1"/>
      <w:marLeft w:val="0"/>
      <w:marRight w:val="0"/>
      <w:marTop w:val="0"/>
      <w:marBottom w:val="0"/>
      <w:divBdr>
        <w:top w:val="none" w:sz="0" w:space="0" w:color="auto"/>
        <w:left w:val="none" w:sz="0" w:space="0" w:color="auto"/>
        <w:bottom w:val="none" w:sz="0" w:space="0" w:color="auto"/>
        <w:right w:val="none" w:sz="0" w:space="0" w:color="auto"/>
      </w:divBdr>
      <w:divsChild>
        <w:div w:id="1452431985">
          <w:marLeft w:val="0"/>
          <w:marRight w:val="0"/>
          <w:marTop w:val="0"/>
          <w:marBottom w:val="0"/>
          <w:divBdr>
            <w:top w:val="none" w:sz="0" w:space="0" w:color="auto"/>
            <w:left w:val="none" w:sz="0" w:space="0" w:color="auto"/>
            <w:bottom w:val="none" w:sz="0" w:space="0" w:color="auto"/>
            <w:right w:val="none" w:sz="0" w:space="0" w:color="auto"/>
          </w:divBdr>
        </w:div>
        <w:div w:id="1211459852">
          <w:marLeft w:val="0"/>
          <w:marRight w:val="0"/>
          <w:marTop w:val="0"/>
          <w:marBottom w:val="0"/>
          <w:divBdr>
            <w:top w:val="none" w:sz="0" w:space="0" w:color="auto"/>
            <w:left w:val="none" w:sz="0" w:space="0" w:color="auto"/>
            <w:bottom w:val="none" w:sz="0" w:space="0" w:color="auto"/>
            <w:right w:val="none" w:sz="0" w:space="0" w:color="auto"/>
          </w:divBdr>
        </w:div>
        <w:div w:id="211700085">
          <w:marLeft w:val="0"/>
          <w:marRight w:val="0"/>
          <w:marTop w:val="0"/>
          <w:marBottom w:val="0"/>
          <w:divBdr>
            <w:top w:val="none" w:sz="0" w:space="0" w:color="auto"/>
            <w:left w:val="none" w:sz="0" w:space="0" w:color="auto"/>
            <w:bottom w:val="none" w:sz="0" w:space="0" w:color="auto"/>
            <w:right w:val="none" w:sz="0" w:space="0" w:color="auto"/>
          </w:divBdr>
        </w:div>
      </w:divsChild>
    </w:div>
    <w:div w:id="625506128">
      <w:bodyDiv w:val="1"/>
      <w:marLeft w:val="0"/>
      <w:marRight w:val="0"/>
      <w:marTop w:val="0"/>
      <w:marBottom w:val="0"/>
      <w:divBdr>
        <w:top w:val="none" w:sz="0" w:space="0" w:color="auto"/>
        <w:left w:val="none" w:sz="0" w:space="0" w:color="auto"/>
        <w:bottom w:val="none" w:sz="0" w:space="0" w:color="auto"/>
        <w:right w:val="none" w:sz="0" w:space="0" w:color="auto"/>
      </w:divBdr>
    </w:div>
    <w:div w:id="707486657">
      <w:bodyDiv w:val="1"/>
      <w:marLeft w:val="0"/>
      <w:marRight w:val="0"/>
      <w:marTop w:val="0"/>
      <w:marBottom w:val="0"/>
      <w:divBdr>
        <w:top w:val="none" w:sz="0" w:space="0" w:color="auto"/>
        <w:left w:val="none" w:sz="0" w:space="0" w:color="auto"/>
        <w:bottom w:val="none" w:sz="0" w:space="0" w:color="auto"/>
        <w:right w:val="none" w:sz="0" w:space="0" w:color="auto"/>
      </w:divBdr>
    </w:div>
    <w:div w:id="784891368">
      <w:bodyDiv w:val="1"/>
      <w:marLeft w:val="0"/>
      <w:marRight w:val="0"/>
      <w:marTop w:val="0"/>
      <w:marBottom w:val="0"/>
      <w:divBdr>
        <w:top w:val="none" w:sz="0" w:space="0" w:color="auto"/>
        <w:left w:val="none" w:sz="0" w:space="0" w:color="auto"/>
        <w:bottom w:val="none" w:sz="0" w:space="0" w:color="auto"/>
        <w:right w:val="none" w:sz="0" w:space="0" w:color="auto"/>
      </w:divBdr>
      <w:divsChild>
        <w:div w:id="277414496">
          <w:marLeft w:val="0"/>
          <w:marRight w:val="0"/>
          <w:marTop w:val="0"/>
          <w:marBottom w:val="0"/>
          <w:divBdr>
            <w:top w:val="none" w:sz="0" w:space="0" w:color="auto"/>
            <w:left w:val="none" w:sz="0" w:space="0" w:color="auto"/>
            <w:bottom w:val="none" w:sz="0" w:space="0" w:color="auto"/>
            <w:right w:val="none" w:sz="0" w:space="0" w:color="auto"/>
          </w:divBdr>
        </w:div>
      </w:divsChild>
    </w:div>
    <w:div w:id="813989726">
      <w:bodyDiv w:val="1"/>
      <w:marLeft w:val="0"/>
      <w:marRight w:val="0"/>
      <w:marTop w:val="0"/>
      <w:marBottom w:val="0"/>
      <w:divBdr>
        <w:top w:val="none" w:sz="0" w:space="0" w:color="auto"/>
        <w:left w:val="none" w:sz="0" w:space="0" w:color="auto"/>
        <w:bottom w:val="none" w:sz="0" w:space="0" w:color="auto"/>
        <w:right w:val="none" w:sz="0" w:space="0" w:color="auto"/>
      </w:divBdr>
      <w:divsChild>
        <w:div w:id="1072004206">
          <w:marLeft w:val="0"/>
          <w:marRight w:val="0"/>
          <w:marTop w:val="0"/>
          <w:marBottom w:val="0"/>
          <w:divBdr>
            <w:top w:val="none" w:sz="0" w:space="0" w:color="auto"/>
            <w:left w:val="none" w:sz="0" w:space="0" w:color="auto"/>
            <w:bottom w:val="none" w:sz="0" w:space="0" w:color="auto"/>
            <w:right w:val="none" w:sz="0" w:space="0" w:color="auto"/>
          </w:divBdr>
        </w:div>
        <w:div w:id="1106726955">
          <w:marLeft w:val="0"/>
          <w:marRight w:val="0"/>
          <w:marTop w:val="0"/>
          <w:marBottom w:val="0"/>
          <w:divBdr>
            <w:top w:val="none" w:sz="0" w:space="0" w:color="auto"/>
            <w:left w:val="none" w:sz="0" w:space="0" w:color="auto"/>
            <w:bottom w:val="none" w:sz="0" w:space="0" w:color="auto"/>
            <w:right w:val="none" w:sz="0" w:space="0" w:color="auto"/>
          </w:divBdr>
        </w:div>
        <w:div w:id="261646271">
          <w:marLeft w:val="0"/>
          <w:marRight w:val="0"/>
          <w:marTop w:val="0"/>
          <w:marBottom w:val="0"/>
          <w:divBdr>
            <w:top w:val="none" w:sz="0" w:space="0" w:color="auto"/>
            <w:left w:val="none" w:sz="0" w:space="0" w:color="auto"/>
            <w:bottom w:val="none" w:sz="0" w:space="0" w:color="auto"/>
            <w:right w:val="none" w:sz="0" w:space="0" w:color="auto"/>
          </w:divBdr>
        </w:div>
      </w:divsChild>
    </w:div>
    <w:div w:id="1012419176">
      <w:bodyDiv w:val="1"/>
      <w:marLeft w:val="0"/>
      <w:marRight w:val="0"/>
      <w:marTop w:val="0"/>
      <w:marBottom w:val="0"/>
      <w:divBdr>
        <w:top w:val="none" w:sz="0" w:space="0" w:color="auto"/>
        <w:left w:val="none" w:sz="0" w:space="0" w:color="auto"/>
        <w:bottom w:val="none" w:sz="0" w:space="0" w:color="auto"/>
        <w:right w:val="none" w:sz="0" w:space="0" w:color="auto"/>
      </w:divBdr>
      <w:divsChild>
        <w:div w:id="1262030606">
          <w:marLeft w:val="0"/>
          <w:marRight w:val="0"/>
          <w:marTop w:val="0"/>
          <w:marBottom w:val="0"/>
          <w:divBdr>
            <w:top w:val="none" w:sz="0" w:space="0" w:color="auto"/>
            <w:left w:val="none" w:sz="0" w:space="0" w:color="auto"/>
            <w:bottom w:val="none" w:sz="0" w:space="0" w:color="auto"/>
            <w:right w:val="none" w:sz="0" w:space="0" w:color="auto"/>
          </w:divBdr>
        </w:div>
        <w:div w:id="120078430">
          <w:marLeft w:val="0"/>
          <w:marRight w:val="0"/>
          <w:marTop w:val="0"/>
          <w:marBottom w:val="0"/>
          <w:divBdr>
            <w:top w:val="none" w:sz="0" w:space="0" w:color="auto"/>
            <w:left w:val="none" w:sz="0" w:space="0" w:color="auto"/>
            <w:bottom w:val="none" w:sz="0" w:space="0" w:color="auto"/>
            <w:right w:val="none" w:sz="0" w:space="0" w:color="auto"/>
          </w:divBdr>
        </w:div>
        <w:div w:id="48650386">
          <w:marLeft w:val="0"/>
          <w:marRight w:val="0"/>
          <w:marTop w:val="0"/>
          <w:marBottom w:val="0"/>
          <w:divBdr>
            <w:top w:val="none" w:sz="0" w:space="0" w:color="auto"/>
            <w:left w:val="none" w:sz="0" w:space="0" w:color="auto"/>
            <w:bottom w:val="none" w:sz="0" w:space="0" w:color="auto"/>
            <w:right w:val="none" w:sz="0" w:space="0" w:color="auto"/>
          </w:divBdr>
        </w:div>
        <w:div w:id="1764035092">
          <w:marLeft w:val="0"/>
          <w:marRight w:val="0"/>
          <w:marTop w:val="0"/>
          <w:marBottom w:val="0"/>
          <w:divBdr>
            <w:top w:val="none" w:sz="0" w:space="0" w:color="auto"/>
            <w:left w:val="none" w:sz="0" w:space="0" w:color="auto"/>
            <w:bottom w:val="none" w:sz="0" w:space="0" w:color="auto"/>
            <w:right w:val="none" w:sz="0" w:space="0" w:color="auto"/>
          </w:divBdr>
        </w:div>
      </w:divsChild>
    </w:div>
    <w:div w:id="1298343476">
      <w:bodyDiv w:val="1"/>
      <w:marLeft w:val="0"/>
      <w:marRight w:val="0"/>
      <w:marTop w:val="0"/>
      <w:marBottom w:val="0"/>
      <w:divBdr>
        <w:top w:val="none" w:sz="0" w:space="0" w:color="auto"/>
        <w:left w:val="none" w:sz="0" w:space="0" w:color="auto"/>
        <w:bottom w:val="none" w:sz="0" w:space="0" w:color="auto"/>
        <w:right w:val="none" w:sz="0" w:space="0" w:color="auto"/>
      </w:divBdr>
      <w:divsChild>
        <w:div w:id="1883513517">
          <w:marLeft w:val="0"/>
          <w:marRight w:val="0"/>
          <w:marTop w:val="0"/>
          <w:marBottom w:val="0"/>
          <w:divBdr>
            <w:top w:val="none" w:sz="0" w:space="0" w:color="auto"/>
            <w:left w:val="none" w:sz="0" w:space="0" w:color="auto"/>
            <w:bottom w:val="none" w:sz="0" w:space="0" w:color="auto"/>
            <w:right w:val="none" w:sz="0" w:space="0" w:color="auto"/>
          </w:divBdr>
        </w:div>
        <w:div w:id="1431389528">
          <w:marLeft w:val="0"/>
          <w:marRight w:val="0"/>
          <w:marTop w:val="0"/>
          <w:marBottom w:val="0"/>
          <w:divBdr>
            <w:top w:val="none" w:sz="0" w:space="0" w:color="auto"/>
            <w:left w:val="none" w:sz="0" w:space="0" w:color="auto"/>
            <w:bottom w:val="none" w:sz="0" w:space="0" w:color="auto"/>
            <w:right w:val="none" w:sz="0" w:space="0" w:color="auto"/>
          </w:divBdr>
        </w:div>
        <w:div w:id="1440876742">
          <w:marLeft w:val="0"/>
          <w:marRight w:val="0"/>
          <w:marTop w:val="0"/>
          <w:marBottom w:val="0"/>
          <w:divBdr>
            <w:top w:val="none" w:sz="0" w:space="0" w:color="auto"/>
            <w:left w:val="none" w:sz="0" w:space="0" w:color="auto"/>
            <w:bottom w:val="none" w:sz="0" w:space="0" w:color="auto"/>
            <w:right w:val="none" w:sz="0" w:space="0" w:color="auto"/>
          </w:divBdr>
        </w:div>
        <w:div w:id="340282642">
          <w:marLeft w:val="0"/>
          <w:marRight w:val="0"/>
          <w:marTop w:val="0"/>
          <w:marBottom w:val="0"/>
          <w:divBdr>
            <w:top w:val="none" w:sz="0" w:space="0" w:color="auto"/>
            <w:left w:val="none" w:sz="0" w:space="0" w:color="auto"/>
            <w:bottom w:val="none" w:sz="0" w:space="0" w:color="auto"/>
            <w:right w:val="none" w:sz="0" w:space="0" w:color="auto"/>
          </w:divBdr>
        </w:div>
      </w:divsChild>
    </w:div>
    <w:div w:id="1647466371">
      <w:bodyDiv w:val="1"/>
      <w:marLeft w:val="0"/>
      <w:marRight w:val="0"/>
      <w:marTop w:val="0"/>
      <w:marBottom w:val="0"/>
      <w:divBdr>
        <w:top w:val="none" w:sz="0" w:space="0" w:color="auto"/>
        <w:left w:val="none" w:sz="0" w:space="0" w:color="auto"/>
        <w:bottom w:val="none" w:sz="0" w:space="0" w:color="auto"/>
        <w:right w:val="none" w:sz="0" w:space="0" w:color="auto"/>
      </w:divBdr>
    </w:div>
    <w:div w:id="1657107374">
      <w:bodyDiv w:val="1"/>
      <w:marLeft w:val="0"/>
      <w:marRight w:val="0"/>
      <w:marTop w:val="0"/>
      <w:marBottom w:val="0"/>
      <w:divBdr>
        <w:top w:val="none" w:sz="0" w:space="0" w:color="auto"/>
        <w:left w:val="none" w:sz="0" w:space="0" w:color="auto"/>
        <w:bottom w:val="none" w:sz="0" w:space="0" w:color="auto"/>
        <w:right w:val="none" w:sz="0" w:space="0" w:color="auto"/>
      </w:divBdr>
    </w:div>
    <w:div w:id="1698895133">
      <w:bodyDiv w:val="1"/>
      <w:marLeft w:val="0"/>
      <w:marRight w:val="0"/>
      <w:marTop w:val="0"/>
      <w:marBottom w:val="0"/>
      <w:divBdr>
        <w:top w:val="none" w:sz="0" w:space="0" w:color="auto"/>
        <w:left w:val="none" w:sz="0" w:space="0" w:color="auto"/>
        <w:bottom w:val="none" w:sz="0" w:space="0" w:color="auto"/>
        <w:right w:val="none" w:sz="0" w:space="0" w:color="auto"/>
      </w:divBdr>
    </w:div>
    <w:div w:id="1876849128">
      <w:bodyDiv w:val="1"/>
      <w:marLeft w:val="0"/>
      <w:marRight w:val="0"/>
      <w:marTop w:val="0"/>
      <w:marBottom w:val="0"/>
      <w:divBdr>
        <w:top w:val="none" w:sz="0" w:space="0" w:color="auto"/>
        <w:left w:val="none" w:sz="0" w:space="0" w:color="auto"/>
        <w:bottom w:val="none" w:sz="0" w:space="0" w:color="auto"/>
        <w:right w:val="none" w:sz="0" w:space="0" w:color="auto"/>
      </w:divBdr>
      <w:divsChild>
        <w:div w:id="1719888402">
          <w:marLeft w:val="0"/>
          <w:marRight w:val="0"/>
          <w:marTop w:val="0"/>
          <w:marBottom w:val="0"/>
          <w:divBdr>
            <w:top w:val="none" w:sz="0" w:space="0" w:color="auto"/>
            <w:left w:val="none" w:sz="0" w:space="0" w:color="auto"/>
            <w:bottom w:val="none" w:sz="0" w:space="0" w:color="auto"/>
            <w:right w:val="none" w:sz="0" w:space="0" w:color="auto"/>
          </w:divBdr>
        </w:div>
        <w:div w:id="1531410478">
          <w:marLeft w:val="0"/>
          <w:marRight w:val="0"/>
          <w:marTop w:val="0"/>
          <w:marBottom w:val="0"/>
          <w:divBdr>
            <w:top w:val="none" w:sz="0" w:space="0" w:color="auto"/>
            <w:left w:val="none" w:sz="0" w:space="0" w:color="auto"/>
            <w:bottom w:val="none" w:sz="0" w:space="0" w:color="auto"/>
            <w:right w:val="none" w:sz="0" w:space="0" w:color="auto"/>
          </w:divBdr>
        </w:div>
        <w:div w:id="41806023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Word_Document2.docx"/><Relationship Id="rId18" Type="http://schemas.openxmlformats.org/officeDocument/2006/relationships/image" Target="media/image8.emf"/><Relationship Id="rId26" Type="http://schemas.openxmlformats.org/officeDocument/2006/relationships/image" Target="media/image12.emf"/><Relationship Id="rId39" Type="http://schemas.openxmlformats.org/officeDocument/2006/relationships/theme" Target="theme/theme1.xml"/><Relationship Id="rId21" Type="http://schemas.openxmlformats.org/officeDocument/2006/relationships/oleObject" Target="embeddings/oleObject2.bin"/><Relationship Id="rId34" Type="http://schemas.openxmlformats.org/officeDocument/2006/relationships/image" Target="media/image14.png"/><Relationship Id="rId42" Type="http://schemas.openxmlformats.org/officeDocument/2006/relationships/customXml" Target="../customXml/item3.xml"/><Relationship Id="rId7" Type="http://schemas.openxmlformats.org/officeDocument/2006/relationships/image" Target="media/image2.png"/><Relationship Id="rId2" Type="http://schemas.openxmlformats.org/officeDocument/2006/relationships/styles" Target="styles.xml"/><Relationship Id="rId16" Type="http://schemas.openxmlformats.org/officeDocument/2006/relationships/image" Target="media/image7.emf"/><Relationship Id="rId20" Type="http://schemas.openxmlformats.org/officeDocument/2006/relationships/image" Target="media/image9.emf"/><Relationship Id="rId29" Type="http://schemas.openxmlformats.org/officeDocument/2006/relationships/hyperlink" Target="https://www.netacad.com/courses/os-it/it-essentials" TargetMode="External"/><Relationship Id="rId41" Type="http://schemas.openxmlformats.org/officeDocument/2006/relationships/customXml" Target="../customXml/item2.xml"/><Relationship Id="rId1" Type="http://schemas.openxmlformats.org/officeDocument/2006/relationships/numbering" Target="numbering.xml"/><Relationship Id="rId6" Type="http://schemas.openxmlformats.org/officeDocument/2006/relationships/hyperlink" Target="https://www.ocr.org.uk/Images/558027-specification-gcse-computer-science-j277.pdf" TargetMode="External"/><Relationship Id="rId11" Type="http://schemas.openxmlformats.org/officeDocument/2006/relationships/package" Target="embeddings/Microsoft_Word_Document1.docx"/><Relationship Id="rId24" Type="http://schemas.openxmlformats.org/officeDocument/2006/relationships/image" Target="media/image11.emf"/><Relationship Id="rId32" Type="http://schemas.openxmlformats.org/officeDocument/2006/relationships/image" Target="media/image13.emf"/><Relationship Id="rId37" Type="http://schemas.openxmlformats.org/officeDocument/2006/relationships/image" Target="media/image17.jpeg"/><Relationship Id="rId40" Type="http://schemas.openxmlformats.org/officeDocument/2006/relationships/customXml" Target="../customXml/item1.xml"/><Relationship Id="rId5" Type="http://schemas.openxmlformats.org/officeDocument/2006/relationships/image" Target="media/image1.jpeg"/><Relationship Id="rId15" Type="http://schemas.openxmlformats.org/officeDocument/2006/relationships/package" Target="embeddings/Microsoft_Word_Document3.docx"/><Relationship Id="rId23" Type="http://schemas.openxmlformats.org/officeDocument/2006/relationships/package" Target="embeddings/Microsoft_Word_Document5.docx"/><Relationship Id="rId28" Type="http://schemas.openxmlformats.org/officeDocument/2006/relationships/hyperlink" Target="https://www.netacad.com/courses/os-it/get-connected" TargetMode="External"/><Relationship Id="rId36" Type="http://schemas.openxmlformats.org/officeDocument/2006/relationships/image" Target="media/image16.jpeg"/><Relationship Id="rId10" Type="http://schemas.openxmlformats.org/officeDocument/2006/relationships/image" Target="media/image4.emf"/><Relationship Id="rId19" Type="http://schemas.openxmlformats.org/officeDocument/2006/relationships/package" Target="embeddings/Microsoft_Word_Document4.docx"/><Relationship Id="rId31" Type="http://schemas.openxmlformats.org/officeDocument/2006/relationships/hyperlink" Target="https://www.netacad.com/courses/packet-tracer" TargetMode="External"/><Relationship Id="rId4" Type="http://schemas.openxmlformats.org/officeDocument/2006/relationships/webSettings" Target="webSettings.xml"/><Relationship Id="rId9" Type="http://schemas.openxmlformats.org/officeDocument/2006/relationships/package" Target="embeddings/Microsoft_Word_Document.docx"/><Relationship Id="rId14" Type="http://schemas.openxmlformats.org/officeDocument/2006/relationships/image" Target="media/image6.emf"/><Relationship Id="rId22" Type="http://schemas.openxmlformats.org/officeDocument/2006/relationships/image" Target="media/image10.emf"/><Relationship Id="rId27" Type="http://schemas.openxmlformats.org/officeDocument/2006/relationships/oleObject" Target="embeddings/oleObject4.bin"/><Relationship Id="rId30" Type="http://schemas.openxmlformats.org/officeDocument/2006/relationships/hyperlink" Target="https://www.netacad.com/courses/cybersecurity/introduction-cybersecurity" TargetMode="External"/><Relationship Id="rId35" Type="http://schemas.openxmlformats.org/officeDocument/2006/relationships/image" Target="media/image15.jpeg"/><Relationship Id="rId8" Type="http://schemas.openxmlformats.org/officeDocument/2006/relationships/image" Target="media/image3.emf"/><Relationship Id="rId3" Type="http://schemas.openxmlformats.org/officeDocument/2006/relationships/settings" Target="settings.xml"/><Relationship Id="rId12" Type="http://schemas.openxmlformats.org/officeDocument/2006/relationships/image" Target="media/image5.emf"/><Relationship Id="rId17" Type="http://schemas.openxmlformats.org/officeDocument/2006/relationships/oleObject" Target="embeddings/oleObject1.bin"/><Relationship Id="rId25" Type="http://schemas.openxmlformats.org/officeDocument/2006/relationships/oleObject" Target="embeddings/oleObject3.bin"/><Relationship Id="rId33" Type="http://schemas.openxmlformats.org/officeDocument/2006/relationships/oleObject" Target="embeddings/oleObject5.bin"/><Relationship Id="rId38"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3651E215B4D674D9D880551EFC9D5A1" ma:contentTypeVersion="13" ma:contentTypeDescription="Create a new document." ma:contentTypeScope="" ma:versionID="e72d1909073bdc72e7464ddec18c635b">
  <xsd:schema xmlns:xsd="http://www.w3.org/2001/XMLSchema" xmlns:xs="http://www.w3.org/2001/XMLSchema" xmlns:p="http://schemas.microsoft.com/office/2006/metadata/properties" xmlns:ns2="f7ca65da-7098-430e-8e8d-6ecece90569a" xmlns:ns3="70baaaa9-6b18-4f05-8473-ddc78e1b2fac" targetNamespace="http://schemas.microsoft.com/office/2006/metadata/properties" ma:root="true" ma:fieldsID="0b8cb1236b4b04aa1e19da1f9376e2e1" ns2:_="" ns3:_="">
    <xsd:import namespace="f7ca65da-7098-430e-8e8d-6ecece90569a"/>
    <xsd:import namespace="70baaaa9-6b18-4f05-8473-ddc78e1b2fa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7ca65da-7098-430e-8e8d-6ecece90569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81f1963f-ccb5-4819-9e21-bf4988d6d0ea"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ternalName="MediaServiceDateTaken"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0baaaa9-6b18-4f05-8473-ddc78e1b2fac"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0f487f82-90e7-4e3f-afe6-7d21eb5c5d94}" ma:internalName="TaxCatchAll" ma:showField="CatchAllData" ma:web="70baaaa9-6b18-4f05-8473-ddc78e1b2fa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f7ca65da-7098-430e-8e8d-6ecece90569a">
      <Terms xmlns="http://schemas.microsoft.com/office/infopath/2007/PartnerControls"/>
    </lcf76f155ced4ddcb4097134ff3c332f>
    <TaxCatchAll xmlns="70baaaa9-6b18-4f05-8473-ddc78e1b2fac" xsi:nil="true"/>
  </documentManagement>
</p:properties>
</file>

<file path=customXml/itemProps1.xml><?xml version="1.0" encoding="utf-8"?>
<ds:datastoreItem xmlns:ds="http://schemas.openxmlformats.org/officeDocument/2006/customXml" ds:itemID="{24320301-D7D4-453F-B905-BACD259C3C4C}"/>
</file>

<file path=customXml/itemProps2.xml><?xml version="1.0" encoding="utf-8"?>
<ds:datastoreItem xmlns:ds="http://schemas.openxmlformats.org/officeDocument/2006/customXml" ds:itemID="{4FDE51CB-0437-4A01-BA2F-4D271CF8DB46}"/>
</file>

<file path=customXml/itemProps3.xml><?xml version="1.0" encoding="utf-8"?>
<ds:datastoreItem xmlns:ds="http://schemas.openxmlformats.org/officeDocument/2006/customXml" ds:itemID="{6807439A-448A-4DCF-873E-48550B1A7852}"/>
</file>

<file path=docProps/app.xml><?xml version="1.0" encoding="utf-8"?>
<Properties xmlns="http://schemas.openxmlformats.org/officeDocument/2006/extended-properties" xmlns:vt="http://schemas.openxmlformats.org/officeDocument/2006/docPropsVTypes">
  <Template>Normal</Template>
  <TotalTime>10676</TotalTime>
  <Pages>5</Pages>
  <Words>1861</Words>
  <Characters>10613</Characters>
  <Application>Microsoft Office Word</Application>
  <DocSecurity>0</DocSecurity>
  <Lines>88</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Mr A Friel</dc:creator>
  <cp:keywords/>
  <dc:description/>
  <cp:lastModifiedBy>AFriel</cp:lastModifiedBy>
  <cp:revision>14</cp:revision>
  <dcterms:created xsi:type="dcterms:W3CDTF">2022-06-15T00:29:00Z</dcterms:created>
  <dcterms:modified xsi:type="dcterms:W3CDTF">2022-07-14T16:12:00Z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0x01010013651E215B4D674D9D880551EFC9D5A1</vt:lpwstr>
  </property>
</Properties>
</file>